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E1" w:rsidRPr="00F025E1" w:rsidRDefault="00F025E1" w:rsidP="00F025E1">
      <w:pPr>
        <w:spacing w:after="0" w:line="240" w:lineRule="auto"/>
        <w:rPr>
          <w:i/>
          <w:sz w:val="24"/>
          <w:szCs w:val="24"/>
          <w:shd w:val="clear" w:color="auto" w:fill="FFFFFF"/>
          <w:lang w:val="ru-RU"/>
        </w:rPr>
      </w:pPr>
      <w:r w:rsidRPr="00372757">
        <w:rPr>
          <w:i/>
          <w:sz w:val="24"/>
          <w:szCs w:val="24"/>
          <w:shd w:val="clear" w:color="auto" w:fill="FFFFFF"/>
          <w:lang w:val="kk-KZ"/>
        </w:rPr>
        <w:t xml:space="preserve">Приказ АО «ИУЦ» </w:t>
      </w:r>
      <w:r w:rsidRPr="003A0DF3">
        <w:rPr>
          <w:i/>
          <w:sz w:val="24"/>
          <w:szCs w:val="24"/>
          <w:shd w:val="clear" w:color="auto" w:fill="FFFFFF"/>
          <w:lang w:val="kk-KZ"/>
        </w:rPr>
        <w:t xml:space="preserve">от </w:t>
      </w:r>
      <w:r>
        <w:rPr>
          <w:i/>
          <w:sz w:val="24"/>
          <w:szCs w:val="24"/>
          <w:shd w:val="clear" w:color="auto" w:fill="FFFFFF"/>
          <w:lang w:val="kk-KZ"/>
        </w:rPr>
        <w:t>23 июля</w:t>
      </w:r>
      <w:r w:rsidRPr="00F025E1">
        <w:rPr>
          <w:i/>
          <w:sz w:val="24"/>
          <w:szCs w:val="24"/>
          <w:shd w:val="clear" w:color="auto" w:fill="FFFFFF"/>
          <w:lang w:val="ru-RU"/>
        </w:rPr>
        <w:t xml:space="preserve"> </w:t>
      </w:r>
      <w:r w:rsidRPr="003A0DF3">
        <w:rPr>
          <w:i/>
          <w:sz w:val="24"/>
          <w:szCs w:val="24"/>
          <w:shd w:val="clear" w:color="auto" w:fill="FFFFFF"/>
          <w:lang w:val="kk-KZ"/>
        </w:rPr>
        <w:t>202</w:t>
      </w:r>
      <w:r>
        <w:rPr>
          <w:i/>
          <w:sz w:val="24"/>
          <w:szCs w:val="24"/>
          <w:shd w:val="clear" w:color="auto" w:fill="FFFFFF"/>
          <w:lang w:val="kk-KZ"/>
        </w:rPr>
        <w:t>5</w:t>
      </w:r>
      <w:r w:rsidRPr="003A0DF3">
        <w:rPr>
          <w:i/>
          <w:sz w:val="24"/>
          <w:szCs w:val="24"/>
          <w:shd w:val="clear" w:color="auto" w:fill="FFFFFF"/>
          <w:lang w:val="kk-KZ"/>
        </w:rPr>
        <w:t xml:space="preserve"> года № </w:t>
      </w:r>
      <w:r>
        <w:rPr>
          <w:i/>
          <w:sz w:val="24"/>
          <w:szCs w:val="24"/>
          <w:shd w:val="clear" w:color="auto" w:fill="FFFFFF"/>
          <w:lang w:val="kk-KZ"/>
        </w:rPr>
        <w:t>442</w:t>
      </w:r>
    </w:p>
    <w:p w:rsidR="00F025E1" w:rsidRPr="00372757" w:rsidRDefault="00F025E1" w:rsidP="00F025E1">
      <w:pPr>
        <w:spacing w:after="0" w:line="240" w:lineRule="auto"/>
        <w:rPr>
          <w:sz w:val="28"/>
          <w:szCs w:val="28"/>
          <w:shd w:val="clear" w:color="auto" w:fill="FFFFFF"/>
          <w:lang w:val="kk-KZ"/>
        </w:rPr>
      </w:pPr>
    </w:p>
    <w:p w:rsidR="00F025E1" w:rsidRPr="00372757" w:rsidRDefault="00F025E1" w:rsidP="00F025E1">
      <w:pPr>
        <w:spacing w:after="0" w:line="240" w:lineRule="auto"/>
        <w:jc w:val="center"/>
        <w:rPr>
          <w:b/>
          <w:bCs/>
          <w:i/>
          <w:sz w:val="28"/>
          <w:szCs w:val="28"/>
          <w:lang w:val="kk-KZ"/>
        </w:rPr>
      </w:pPr>
      <w:r w:rsidRPr="00F025E1">
        <w:rPr>
          <w:b/>
          <w:sz w:val="28"/>
          <w:szCs w:val="28"/>
          <w:lang w:val="ru-RU"/>
        </w:rPr>
        <w:t>ПРИКАЗ</w:t>
      </w:r>
    </w:p>
    <w:p w:rsidR="00F025E1" w:rsidRPr="00F025E1" w:rsidRDefault="00F025E1" w:rsidP="00F025E1">
      <w:pPr>
        <w:spacing w:after="0" w:line="240" w:lineRule="auto"/>
        <w:jc w:val="both"/>
        <w:rPr>
          <w:sz w:val="28"/>
          <w:szCs w:val="28"/>
          <w:lang w:val="ru-RU"/>
        </w:rPr>
      </w:pPr>
    </w:p>
    <w:p w:rsidR="00F025E1" w:rsidRPr="00F025E1" w:rsidRDefault="00F025E1" w:rsidP="00F025E1">
      <w:pPr>
        <w:tabs>
          <w:tab w:val="left" w:pos="4678"/>
        </w:tabs>
        <w:spacing w:after="0" w:line="240" w:lineRule="auto"/>
        <w:ind w:left="709" w:right="3116"/>
        <w:jc w:val="both"/>
        <w:rPr>
          <w:b/>
          <w:i/>
          <w:sz w:val="28"/>
          <w:szCs w:val="28"/>
          <w:lang w:val="ru-RU"/>
        </w:rPr>
      </w:pPr>
    </w:p>
    <w:p w:rsidR="006F4066" w:rsidRDefault="00F025E1" w:rsidP="00F025E1">
      <w:pPr>
        <w:spacing w:after="0" w:line="240" w:lineRule="auto"/>
        <w:ind w:right="1983"/>
        <w:jc w:val="both"/>
        <w:rPr>
          <w:b/>
          <w:color w:val="000000"/>
          <w:sz w:val="28"/>
          <w:lang w:val="ru-RU"/>
        </w:rPr>
      </w:pPr>
      <w:r w:rsidRPr="00F025E1">
        <w:rPr>
          <w:b/>
          <w:i/>
          <w:sz w:val="28"/>
          <w:szCs w:val="28"/>
          <w:lang w:val="ru-RU"/>
        </w:rPr>
        <w:t>Об утверждении Регламента реализации пилотного проекта по организации пропуска через Государственную границу Республики Казахстан автомобильных транспортных средств, грузов и товаров при въезде из Кыргызской Республики в Республику Казахстан через автомобильные пункты пропуска «</w:t>
      </w:r>
      <w:proofErr w:type="spellStart"/>
      <w:r w:rsidRPr="00F025E1">
        <w:rPr>
          <w:b/>
          <w:i/>
          <w:sz w:val="28"/>
          <w:szCs w:val="28"/>
          <w:lang w:val="ru-RU"/>
        </w:rPr>
        <w:t>Айша-Биби</w:t>
      </w:r>
      <w:proofErr w:type="spellEnd"/>
      <w:r w:rsidRPr="00F025E1">
        <w:rPr>
          <w:b/>
          <w:i/>
          <w:sz w:val="28"/>
          <w:szCs w:val="28"/>
          <w:lang w:val="ru-RU"/>
        </w:rPr>
        <w:t xml:space="preserve"> - </w:t>
      </w:r>
      <w:proofErr w:type="spellStart"/>
      <w:r w:rsidRPr="00F025E1">
        <w:rPr>
          <w:b/>
          <w:i/>
          <w:sz w:val="28"/>
          <w:szCs w:val="28"/>
          <w:lang w:val="ru-RU"/>
        </w:rPr>
        <w:t>Чон-Какпа</w:t>
      </w:r>
      <w:proofErr w:type="spellEnd"/>
      <w:r w:rsidRPr="00F025E1">
        <w:rPr>
          <w:b/>
          <w:i/>
          <w:sz w:val="28"/>
          <w:szCs w:val="28"/>
          <w:lang w:val="ru-RU"/>
        </w:rPr>
        <w:t>»</w:t>
      </w:r>
      <w:r>
        <w:rPr>
          <w:b/>
          <w:i/>
          <w:sz w:val="28"/>
          <w:szCs w:val="28"/>
          <w:lang w:val="ru-RU"/>
        </w:rPr>
        <w:t xml:space="preserve"> </w:t>
      </w:r>
      <w:r w:rsidRPr="00F025E1">
        <w:rPr>
          <w:b/>
          <w:i/>
          <w:sz w:val="28"/>
          <w:szCs w:val="28"/>
          <w:lang w:val="ru-RU"/>
        </w:rPr>
        <w:t>с использованием информационного сервиса «</w:t>
      </w:r>
      <w:proofErr w:type="spellStart"/>
      <w:r w:rsidRPr="00F025E1">
        <w:rPr>
          <w:b/>
          <w:i/>
          <w:sz w:val="28"/>
          <w:szCs w:val="28"/>
          <w:lang w:val="ru-RU"/>
        </w:rPr>
        <w:t>CarGoQorgan</w:t>
      </w:r>
      <w:proofErr w:type="spellEnd"/>
    </w:p>
    <w:p w:rsidR="00FD08A6" w:rsidRDefault="00FD08A6" w:rsidP="00F025E1">
      <w:pPr>
        <w:spacing w:after="0" w:line="240" w:lineRule="auto"/>
        <w:rPr>
          <w:b/>
          <w:color w:val="000000"/>
          <w:sz w:val="28"/>
          <w:lang w:val="ru-RU"/>
        </w:rPr>
      </w:pPr>
    </w:p>
    <w:p w:rsidR="00B759EC" w:rsidRPr="00302A7A" w:rsidRDefault="00B759EC" w:rsidP="00F025E1">
      <w:pPr>
        <w:spacing w:after="0" w:line="240" w:lineRule="auto"/>
        <w:jc w:val="center"/>
        <w:rPr>
          <w:lang w:val="ru-RU"/>
        </w:rPr>
      </w:pPr>
    </w:p>
    <w:p w:rsidR="00A56C11" w:rsidRPr="00FD08A6" w:rsidRDefault="000B719F" w:rsidP="00F025E1">
      <w:pPr>
        <w:spacing w:after="0" w:line="240" w:lineRule="auto"/>
        <w:jc w:val="both"/>
        <w:rPr>
          <w:lang w:val="ru-RU"/>
        </w:rPr>
      </w:pPr>
      <w:bookmarkStart w:id="0" w:name="z5"/>
      <w:r w:rsidRPr="00302A7A">
        <w:rPr>
          <w:sz w:val="28"/>
          <w:lang w:val="ru-RU"/>
        </w:rPr>
        <w:t xml:space="preserve"> </w:t>
      </w:r>
      <w:r w:rsidRPr="00302A7A">
        <w:rPr>
          <w:sz w:val="28"/>
        </w:rPr>
        <w:t>     </w:t>
      </w:r>
      <w:r w:rsidRPr="00302A7A">
        <w:rPr>
          <w:sz w:val="28"/>
          <w:lang w:val="ru-RU"/>
        </w:rPr>
        <w:t xml:space="preserve"> </w:t>
      </w:r>
      <w:r w:rsidR="006B6716" w:rsidRPr="00302A7A">
        <w:rPr>
          <w:sz w:val="28"/>
          <w:lang w:val="ru-RU"/>
        </w:rPr>
        <w:tab/>
      </w:r>
      <w:r w:rsidRPr="00302A7A">
        <w:rPr>
          <w:sz w:val="28"/>
          <w:lang w:val="ru-RU"/>
        </w:rPr>
        <w:t xml:space="preserve">В соответствии с </w:t>
      </w:r>
      <w:r w:rsidR="000630D6" w:rsidRPr="00302A7A">
        <w:rPr>
          <w:sz w:val="28"/>
          <w:lang w:val="ru-RU"/>
        </w:rPr>
        <w:t>Протоколом 12-го заседания казахстанско-кыргызского Межправительственного Совета от 3-4 декабря 2024 года (город Бишкек), в целях внедрения новых технологий и систем автоматизации по отслеживанию грузоперевозок во взаимной торговле</w:t>
      </w:r>
      <w:r w:rsidR="00302A7A" w:rsidRPr="00302A7A">
        <w:rPr>
          <w:sz w:val="28"/>
          <w:lang w:val="ru-RU"/>
        </w:rPr>
        <w:t>,</w:t>
      </w:r>
      <w:r w:rsidR="00A77CBF" w:rsidRPr="00302A7A">
        <w:rPr>
          <w:sz w:val="28"/>
          <w:lang w:val="ru-RU"/>
        </w:rPr>
        <w:t xml:space="preserve"> Уставом </w:t>
      </w:r>
      <w:r w:rsidR="00A77CBF">
        <w:rPr>
          <w:color w:val="000000"/>
          <w:sz w:val="28"/>
          <w:lang w:val="ru-RU"/>
        </w:rPr>
        <w:t>акционерного общества «Информационно-учетный центр» (далее – Общество)</w:t>
      </w:r>
      <w:r w:rsidR="00302A7A">
        <w:rPr>
          <w:color w:val="000000"/>
          <w:sz w:val="28"/>
          <w:lang w:val="ru-RU"/>
        </w:rPr>
        <w:t xml:space="preserve"> и письмом </w:t>
      </w:r>
      <w:r w:rsidR="00302A7A" w:rsidRPr="00302A7A">
        <w:rPr>
          <w:color w:val="000000"/>
          <w:sz w:val="28"/>
          <w:lang w:val="ru-RU"/>
        </w:rPr>
        <w:t>Комитет</w:t>
      </w:r>
      <w:r w:rsidR="00302A7A">
        <w:rPr>
          <w:color w:val="000000"/>
          <w:sz w:val="28"/>
          <w:lang w:val="ru-RU"/>
        </w:rPr>
        <w:t>а</w:t>
      </w:r>
      <w:r w:rsidR="00302A7A" w:rsidRPr="00302A7A">
        <w:rPr>
          <w:color w:val="000000"/>
          <w:sz w:val="28"/>
          <w:lang w:val="ru-RU"/>
        </w:rPr>
        <w:t xml:space="preserve"> государственных доходов Министерства финансов Республики</w:t>
      </w:r>
      <w:r w:rsidR="00302A7A">
        <w:rPr>
          <w:color w:val="000000"/>
          <w:sz w:val="28"/>
          <w:lang w:val="ru-RU"/>
        </w:rPr>
        <w:t xml:space="preserve"> </w:t>
      </w:r>
      <w:r w:rsidR="00302A7A" w:rsidRPr="00302A7A">
        <w:rPr>
          <w:color w:val="000000"/>
          <w:sz w:val="28"/>
          <w:lang w:val="ru-RU"/>
        </w:rPr>
        <w:t>Казахстан</w:t>
      </w:r>
      <w:r w:rsidR="00302A7A">
        <w:rPr>
          <w:color w:val="000000"/>
          <w:sz w:val="28"/>
          <w:lang w:val="ru-RU"/>
        </w:rPr>
        <w:t xml:space="preserve"> от 11 июля 2025 года №</w:t>
      </w:r>
      <w:r w:rsidR="00302A7A">
        <w:rPr>
          <w:lang w:val="ru-RU"/>
        </w:rPr>
        <w:t xml:space="preserve"> </w:t>
      </w:r>
      <w:r w:rsidR="00302A7A" w:rsidRPr="00302A7A">
        <w:rPr>
          <w:color w:val="000000"/>
          <w:sz w:val="28"/>
          <w:lang w:val="ru-RU"/>
        </w:rPr>
        <w:t>КГД-15-4-10/6162-И</w:t>
      </w:r>
      <w:r w:rsidR="000630D6" w:rsidRPr="0093631F">
        <w:rPr>
          <w:sz w:val="28"/>
          <w:lang w:val="ru-RU"/>
        </w:rPr>
        <w:t xml:space="preserve">, </w:t>
      </w:r>
      <w:r w:rsidR="006B6716" w:rsidRPr="00FD08A6">
        <w:rPr>
          <w:b/>
          <w:sz w:val="28"/>
          <w:lang w:val="ru-RU"/>
        </w:rPr>
        <w:t>П</w:t>
      </w:r>
      <w:r w:rsidRPr="00FD08A6">
        <w:rPr>
          <w:b/>
          <w:sz w:val="28"/>
          <w:lang w:val="ru-RU"/>
        </w:rPr>
        <w:t>РИКАЗЫВАЮ:</w:t>
      </w:r>
    </w:p>
    <w:p w:rsidR="00A56C11" w:rsidRPr="00302A7A" w:rsidRDefault="000B719F" w:rsidP="00F025E1">
      <w:pPr>
        <w:spacing w:after="0" w:line="240" w:lineRule="auto"/>
        <w:jc w:val="both"/>
        <w:rPr>
          <w:lang w:val="ru-RU"/>
        </w:rPr>
      </w:pPr>
      <w:bookmarkStart w:id="1" w:name="z6"/>
      <w:bookmarkEnd w:id="0"/>
      <w:r w:rsidRPr="000B719F">
        <w:rPr>
          <w:color w:val="000000"/>
          <w:sz w:val="28"/>
          <w:lang w:val="ru-RU"/>
        </w:rPr>
        <w:t xml:space="preserve"> </w:t>
      </w:r>
      <w:r>
        <w:rPr>
          <w:color w:val="000000"/>
          <w:sz w:val="28"/>
        </w:rPr>
        <w:t>     </w:t>
      </w:r>
      <w:r w:rsidRPr="000B719F">
        <w:rPr>
          <w:color w:val="000000"/>
          <w:sz w:val="28"/>
          <w:lang w:val="ru-RU"/>
        </w:rPr>
        <w:t xml:space="preserve"> </w:t>
      </w:r>
      <w:r w:rsidR="006B6716">
        <w:rPr>
          <w:color w:val="000000"/>
          <w:sz w:val="28"/>
          <w:lang w:val="ru-RU"/>
        </w:rPr>
        <w:tab/>
      </w:r>
      <w:r w:rsidRPr="006B6716">
        <w:rPr>
          <w:color w:val="000000"/>
          <w:sz w:val="28"/>
          <w:lang w:val="ru-RU"/>
        </w:rPr>
        <w:t>1. Утвердить прилагаемы</w:t>
      </w:r>
      <w:r w:rsidR="00F24155">
        <w:rPr>
          <w:color w:val="000000"/>
          <w:sz w:val="28"/>
          <w:lang w:val="ru-RU"/>
        </w:rPr>
        <w:t>й Регламент</w:t>
      </w:r>
      <w:r w:rsidRPr="006B6716">
        <w:rPr>
          <w:color w:val="000000"/>
          <w:sz w:val="28"/>
          <w:lang w:val="ru-RU"/>
        </w:rPr>
        <w:t xml:space="preserve"> </w:t>
      </w:r>
      <w:r w:rsidR="000C397B" w:rsidRPr="000C397B">
        <w:rPr>
          <w:color w:val="000000"/>
          <w:sz w:val="28"/>
          <w:lang w:val="ru-RU"/>
        </w:rPr>
        <w:t xml:space="preserve">реализации пилотного проекта по </w:t>
      </w:r>
      <w:r w:rsidR="000C397B">
        <w:rPr>
          <w:color w:val="000000"/>
          <w:sz w:val="28"/>
          <w:lang w:val="ru-RU"/>
        </w:rPr>
        <w:t xml:space="preserve">организации </w:t>
      </w:r>
      <w:r w:rsidR="000C397B" w:rsidRPr="000C397B">
        <w:rPr>
          <w:color w:val="000000"/>
          <w:sz w:val="28"/>
          <w:lang w:val="ru-RU"/>
        </w:rPr>
        <w:t>пропуск</w:t>
      </w:r>
      <w:r w:rsidR="000C397B">
        <w:rPr>
          <w:color w:val="000000"/>
          <w:sz w:val="28"/>
          <w:lang w:val="ru-RU"/>
        </w:rPr>
        <w:t>а</w:t>
      </w:r>
      <w:r w:rsidR="000C397B" w:rsidRPr="000C397B">
        <w:rPr>
          <w:color w:val="000000"/>
          <w:sz w:val="28"/>
          <w:lang w:val="ru-RU"/>
        </w:rPr>
        <w:t xml:space="preserve"> через Государственную границу Республики Казахстан автомобильных транспортных средств, грузов и товаров при въезде из Кыргызской Республики в </w:t>
      </w:r>
      <w:r w:rsidR="000C397B" w:rsidRPr="00302A7A">
        <w:rPr>
          <w:sz w:val="28"/>
          <w:lang w:val="ru-RU"/>
        </w:rPr>
        <w:t xml:space="preserve">Республику Казахстан </w:t>
      </w:r>
      <w:r w:rsidR="000630D6" w:rsidRPr="00302A7A">
        <w:rPr>
          <w:sz w:val="28"/>
          <w:lang w:val="ru-RU"/>
        </w:rPr>
        <w:t xml:space="preserve">через </w:t>
      </w:r>
      <w:r w:rsidR="001F5AC3" w:rsidRPr="001F5AC3">
        <w:rPr>
          <w:sz w:val="28"/>
          <w:lang w:val="ru-RU"/>
        </w:rPr>
        <w:t>автомобильные пункты пропуска «</w:t>
      </w:r>
      <w:proofErr w:type="spellStart"/>
      <w:r w:rsidR="001F5AC3" w:rsidRPr="001F5AC3">
        <w:rPr>
          <w:sz w:val="28"/>
          <w:lang w:val="ru-RU"/>
        </w:rPr>
        <w:t>Айша-Биби</w:t>
      </w:r>
      <w:proofErr w:type="spellEnd"/>
      <w:r w:rsidR="001F5AC3" w:rsidRPr="001F5AC3">
        <w:rPr>
          <w:sz w:val="28"/>
          <w:lang w:val="ru-RU"/>
        </w:rPr>
        <w:t xml:space="preserve"> - </w:t>
      </w:r>
      <w:proofErr w:type="spellStart"/>
      <w:r w:rsidR="001F5AC3" w:rsidRPr="001F5AC3">
        <w:rPr>
          <w:sz w:val="28"/>
          <w:lang w:val="ru-RU"/>
        </w:rPr>
        <w:t>Чон-Какпа</w:t>
      </w:r>
      <w:proofErr w:type="spellEnd"/>
      <w:r w:rsidR="001F5AC3" w:rsidRPr="001F5AC3">
        <w:rPr>
          <w:sz w:val="28"/>
          <w:lang w:val="ru-RU"/>
        </w:rPr>
        <w:t xml:space="preserve">» </w:t>
      </w:r>
      <w:r w:rsidR="000C397B" w:rsidRPr="00302A7A">
        <w:rPr>
          <w:sz w:val="28"/>
          <w:lang w:val="ru-RU"/>
        </w:rPr>
        <w:t>с использованием информационного сервиса «</w:t>
      </w:r>
      <w:proofErr w:type="spellStart"/>
      <w:r w:rsidR="000C397B" w:rsidRPr="00302A7A">
        <w:rPr>
          <w:sz w:val="28"/>
          <w:lang w:val="ru-RU"/>
        </w:rPr>
        <w:t>CarGoQorgan</w:t>
      </w:r>
      <w:proofErr w:type="spellEnd"/>
      <w:r w:rsidR="000C397B" w:rsidRPr="00302A7A">
        <w:rPr>
          <w:sz w:val="28"/>
          <w:lang w:val="ru-RU"/>
        </w:rPr>
        <w:t>»</w:t>
      </w:r>
      <w:r w:rsidRPr="00302A7A">
        <w:rPr>
          <w:sz w:val="28"/>
          <w:lang w:val="ru-RU"/>
        </w:rPr>
        <w:t>.</w:t>
      </w:r>
    </w:p>
    <w:p w:rsidR="00EA37BF" w:rsidRPr="00EA37BF" w:rsidRDefault="000B719F" w:rsidP="00F025E1">
      <w:pPr>
        <w:spacing w:after="0" w:line="240" w:lineRule="auto"/>
        <w:jc w:val="both"/>
        <w:rPr>
          <w:color w:val="000000"/>
          <w:sz w:val="28"/>
          <w:lang w:val="ru-RU"/>
        </w:rPr>
      </w:pPr>
      <w:bookmarkStart w:id="2" w:name="z7"/>
      <w:bookmarkEnd w:id="1"/>
      <w:r w:rsidRPr="00302A7A">
        <w:rPr>
          <w:sz w:val="28"/>
        </w:rPr>
        <w:t>     </w:t>
      </w:r>
      <w:r w:rsidRPr="00302A7A">
        <w:rPr>
          <w:sz w:val="28"/>
          <w:lang w:val="ru-RU"/>
        </w:rPr>
        <w:t xml:space="preserve"> </w:t>
      </w:r>
      <w:r w:rsidR="006B6716" w:rsidRPr="00302A7A">
        <w:rPr>
          <w:sz w:val="28"/>
          <w:lang w:val="ru-RU"/>
        </w:rPr>
        <w:tab/>
      </w:r>
      <w:r w:rsidR="00EA37BF" w:rsidRPr="00302A7A">
        <w:rPr>
          <w:sz w:val="28"/>
          <w:lang w:val="ru-RU"/>
        </w:rPr>
        <w:t xml:space="preserve">2. Реализовать в период со дня </w:t>
      </w:r>
      <w:r w:rsidR="00F24155" w:rsidRPr="00302A7A">
        <w:rPr>
          <w:sz w:val="28"/>
          <w:lang w:val="ru-RU"/>
        </w:rPr>
        <w:t xml:space="preserve">подписания </w:t>
      </w:r>
      <w:r w:rsidR="000C397B" w:rsidRPr="00302A7A">
        <w:rPr>
          <w:sz w:val="28"/>
          <w:lang w:val="ru-RU"/>
        </w:rPr>
        <w:t xml:space="preserve">настоящего приказа </w:t>
      </w:r>
      <w:r w:rsidR="00EA37BF" w:rsidRPr="00302A7A">
        <w:rPr>
          <w:sz w:val="28"/>
          <w:lang w:val="ru-RU"/>
        </w:rPr>
        <w:t xml:space="preserve">до </w:t>
      </w:r>
      <w:r w:rsidR="000C397B" w:rsidRPr="00302A7A">
        <w:rPr>
          <w:sz w:val="28"/>
          <w:lang w:val="ru-RU"/>
        </w:rPr>
        <w:t>3</w:t>
      </w:r>
      <w:r w:rsidR="00EA37BF" w:rsidRPr="00302A7A">
        <w:rPr>
          <w:sz w:val="28"/>
          <w:lang w:val="ru-RU"/>
        </w:rPr>
        <w:t xml:space="preserve">1 </w:t>
      </w:r>
      <w:r w:rsidR="000C397B" w:rsidRPr="00302A7A">
        <w:rPr>
          <w:sz w:val="28"/>
          <w:lang w:val="ru-RU"/>
        </w:rPr>
        <w:t>декабря</w:t>
      </w:r>
      <w:r w:rsidR="00EA37BF" w:rsidRPr="00302A7A">
        <w:rPr>
          <w:sz w:val="28"/>
          <w:lang w:val="ru-RU"/>
        </w:rPr>
        <w:t xml:space="preserve"> 202</w:t>
      </w:r>
      <w:r w:rsidR="00A77CBF" w:rsidRPr="00302A7A">
        <w:rPr>
          <w:sz w:val="28"/>
          <w:lang w:val="ru-RU"/>
        </w:rPr>
        <w:t>6</w:t>
      </w:r>
      <w:r w:rsidR="00EA37BF" w:rsidRPr="00302A7A">
        <w:rPr>
          <w:sz w:val="28"/>
          <w:lang w:val="ru-RU"/>
        </w:rPr>
        <w:t xml:space="preserve"> года пилотный проект </w:t>
      </w:r>
      <w:r w:rsidR="000C397B" w:rsidRPr="00302A7A">
        <w:rPr>
          <w:sz w:val="28"/>
          <w:lang w:val="ru-RU"/>
        </w:rPr>
        <w:t xml:space="preserve">по организации пропуска через Государственную границу Республики Казахстан автомобильных транспортных средств, грузов и товаров при въезде из Кыргызской Республики в Республику Казахстан </w:t>
      </w:r>
      <w:r w:rsidR="000630D6" w:rsidRPr="00302A7A">
        <w:rPr>
          <w:sz w:val="28"/>
          <w:lang w:val="ru-RU"/>
        </w:rPr>
        <w:t xml:space="preserve">через </w:t>
      </w:r>
      <w:r w:rsidR="001F5AC3" w:rsidRPr="001F5AC3">
        <w:rPr>
          <w:sz w:val="28"/>
          <w:lang w:val="ru-RU"/>
        </w:rPr>
        <w:t>автомобильные пункты пропуска «</w:t>
      </w:r>
      <w:proofErr w:type="spellStart"/>
      <w:r w:rsidR="001F5AC3" w:rsidRPr="001F5AC3">
        <w:rPr>
          <w:sz w:val="28"/>
          <w:lang w:val="ru-RU"/>
        </w:rPr>
        <w:t>Айша-Биби</w:t>
      </w:r>
      <w:proofErr w:type="spellEnd"/>
      <w:r w:rsidR="001F5AC3" w:rsidRPr="001F5AC3">
        <w:rPr>
          <w:sz w:val="28"/>
          <w:lang w:val="ru-RU"/>
        </w:rPr>
        <w:t xml:space="preserve"> - </w:t>
      </w:r>
      <w:proofErr w:type="spellStart"/>
      <w:r w:rsidR="001F5AC3" w:rsidRPr="001F5AC3">
        <w:rPr>
          <w:sz w:val="28"/>
          <w:lang w:val="ru-RU"/>
        </w:rPr>
        <w:t>Чон-Какпа</w:t>
      </w:r>
      <w:proofErr w:type="spellEnd"/>
      <w:r w:rsidR="001F5AC3" w:rsidRPr="001F5AC3">
        <w:rPr>
          <w:sz w:val="28"/>
          <w:lang w:val="ru-RU"/>
        </w:rPr>
        <w:t xml:space="preserve">» </w:t>
      </w:r>
      <w:r w:rsidR="000C397B" w:rsidRPr="000C397B">
        <w:rPr>
          <w:color w:val="000000"/>
          <w:sz w:val="28"/>
          <w:lang w:val="ru-RU"/>
        </w:rPr>
        <w:t>с использованием информационного сервиса «</w:t>
      </w:r>
      <w:proofErr w:type="spellStart"/>
      <w:r w:rsidR="000C397B" w:rsidRPr="000C397B">
        <w:rPr>
          <w:color w:val="000000"/>
          <w:sz w:val="28"/>
          <w:lang w:val="ru-RU"/>
        </w:rPr>
        <w:t>CarGoQorgan</w:t>
      </w:r>
      <w:proofErr w:type="spellEnd"/>
      <w:r w:rsidR="000C397B" w:rsidRPr="000C397B">
        <w:rPr>
          <w:color w:val="000000"/>
          <w:sz w:val="28"/>
          <w:lang w:val="ru-RU"/>
        </w:rPr>
        <w:t>»</w:t>
      </w:r>
      <w:r w:rsidR="0032602A">
        <w:rPr>
          <w:color w:val="000000"/>
          <w:sz w:val="28"/>
          <w:lang w:val="ru-RU"/>
        </w:rPr>
        <w:t xml:space="preserve"> (далее – пилотный проект)</w:t>
      </w:r>
      <w:r w:rsidR="00EA37BF" w:rsidRPr="00EA37BF">
        <w:rPr>
          <w:color w:val="000000"/>
          <w:sz w:val="28"/>
          <w:lang w:val="ru-RU"/>
        </w:rPr>
        <w:t>.</w:t>
      </w:r>
    </w:p>
    <w:p w:rsidR="00EA37BF" w:rsidRDefault="000C397B" w:rsidP="00F025E1">
      <w:pPr>
        <w:spacing w:after="0" w:line="240" w:lineRule="auto"/>
        <w:jc w:val="both"/>
        <w:rPr>
          <w:color w:val="000000"/>
          <w:sz w:val="28"/>
          <w:lang w:val="ru-RU"/>
        </w:rPr>
      </w:pPr>
      <w:r>
        <w:rPr>
          <w:color w:val="000000"/>
          <w:sz w:val="28"/>
          <w:lang w:val="ru-RU"/>
        </w:rPr>
        <w:tab/>
      </w:r>
      <w:r w:rsidR="00EA37BF" w:rsidRPr="00EA37BF">
        <w:rPr>
          <w:color w:val="000000"/>
          <w:sz w:val="28"/>
          <w:lang w:val="ru-RU"/>
        </w:rPr>
        <w:t>3. Участие перевозчиков в пилотном проекте является добровольным.</w:t>
      </w:r>
    </w:p>
    <w:p w:rsidR="00A56C11" w:rsidRPr="000B719F" w:rsidRDefault="000B719F" w:rsidP="00F025E1">
      <w:pPr>
        <w:spacing w:after="0" w:line="240" w:lineRule="auto"/>
        <w:jc w:val="both"/>
        <w:rPr>
          <w:lang w:val="ru-RU"/>
        </w:rPr>
      </w:pPr>
      <w:bookmarkStart w:id="3" w:name="z11"/>
      <w:bookmarkEnd w:id="2"/>
      <w:r>
        <w:rPr>
          <w:color w:val="000000"/>
          <w:sz w:val="28"/>
        </w:rPr>
        <w:t>     </w:t>
      </w:r>
      <w:r w:rsidRPr="000B719F">
        <w:rPr>
          <w:color w:val="000000"/>
          <w:sz w:val="28"/>
          <w:lang w:val="ru-RU"/>
        </w:rPr>
        <w:t xml:space="preserve"> </w:t>
      </w:r>
      <w:r w:rsidR="006B6716">
        <w:rPr>
          <w:color w:val="000000"/>
          <w:sz w:val="28"/>
          <w:lang w:val="ru-RU"/>
        </w:rPr>
        <w:tab/>
      </w:r>
      <w:r w:rsidR="00F24155" w:rsidRPr="00922385">
        <w:rPr>
          <w:sz w:val="28"/>
          <w:lang w:val="ru-RU"/>
        </w:rPr>
        <w:t>4</w:t>
      </w:r>
      <w:r w:rsidRPr="00922385">
        <w:rPr>
          <w:sz w:val="28"/>
          <w:lang w:val="ru-RU"/>
        </w:rPr>
        <w:t xml:space="preserve">. Настоящий </w:t>
      </w:r>
      <w:r w:rsidRPr="000B719F">
        <w:rPr>
          <w:color w:val="000000"/>
          <w:sz w:val="28"/>
          <w:lang w:val="ru-RU"/>
        </w:rPr>
        <w:t>приказ</w:t>
      </w:r>
      <w:r w:rsidR="008060CD" w:rsidRPr="008060CD">
        <w:rPr>
          <w:color w:val="000000"/>
          <w:sz w:val="28"/>
          <w:lang w:val="ru-RU"/>
        </w:rPr>
        <w:t xml:space="preserve"> </w:t>
      </w:r>
      <w:r w:rsidR="008060CD">
        <w:rPr>
          <w:color w:val="000000"/>
          <w:sz w:val="28"/>
          <w:lang w:val="ru-RU"/>
        </w:rPr>
        <w:t xml:space="preserve">является протокольным решением Правления </w:t>
      </w:r>
      <w:r w:rsidR="00A77CBF">
        <w:rPr>
          <w:color w:val="000000"/>
          <w:sz w:val="28"/>
          <w:lang w:val="ru-RU"/>
        </w:rPr>
        <w:t xml:space="preserve">Общества </w:t>
      </w:r>
      <w:r w:rsidR="008060CD">
        <w:rPr>
          <w:color w:val="000000"/>
          <w:sz w:val="28"/>
          <w:lang w:val="ru-RU"/>
        </w:rPr>
        <w:t xml:space="preserve">и </w:t>
      </w:r>
      <w:r w:rsidRPr="000B719F">
        <w:rPr>
          <w:color w:val="000000"/>
          <w:sz w:val="28"/>
          <w:lang w:val="ru-RU"/>
        </w:rPr>
        <w:t xml:space="preserve">вводится в действие </w:t>
      </w:r>
      <w:r w:rsidR="00FD08A6" w:rsidRPr="00FD08A6">
        <w:rPr>
          <w:sz w:val="28"/>
          <w:lang w:val="ru-RU"/>
        </w:rPr>
        <w:t>со</w:t>
      </w:r>
      <w:r w:rsidR="006B6716" w:rsidRPr="00FD08A6">
        <w:rPr>
          <w:sz w:val="28"/>
          <w:lang w:val="ru-RU"/>
        </w:rPr>
        <w:t xml:space="preserve"> дня подписания</w:t>
      </w:r>
      <w:r w:rsidRPr="000B719F">
        <w:rPr>
          <w:color w:val="000000"/>
          <w:sz w:val="28"/>
          <w:lang w:val="ru-RU"/>
        </w:rPr>
        <w:t>.</w:t>
      </w:r>
    </w:p>
    <w:bookmarkEnd w:id="3"/>
    <w:tbl>
      <w:tblPr>
        <w:tblW w:w="12947" w:type="dxa"/>
        <w:tblCellSpacing w:w="0" w:type="auto"/>
        <w:tblInd w:w="709" w:type="dxa"/>
        <w:tblLayout w:type="fixed"/>
        <w:tblLook w:val="04A0" w:firstRow="1" w:lastRow="0" w:firstColumn="1" w:lastColumn="0" w:noHBand="0" w:noVBand="1"/>
      </w:tblPr>
      <w:tblGrid>
        <w:gridCol w:w="9356"/>
        <w:gridCol w:w="3591"/>
      </w:tblGrid>
      <w:tr w:rsidR="00A56C11" w:rsidRPr="00F025E1" w:rsidTr="00587EA3">
        <w:trPr>
          <w:trHeight w:val="30"/>
          <w:tblCellSpacing w:w="0" w:type="auto"/>
        </w:trPr>
        <w:tc>
          <w:tcPr>
            <w:tcW w:w="9356" w:type="dxa"/>
            <w:tcMar>
              <w:top w:w="15" w:type="dxa"/>
              <w:left w:w="15" w:type="dxa"/>
              <w:bottom w:w="15" w:type="dxa"/>
              <w:right w:w="15" w:type="dxa"/>
            </w:tcMar>
            <w:vAlign w:val="center"/>
          </w:tcPr>
          <w:p w:rsidR="00587EA3" w:rsidRPr="00587EA3" w:rsidRDefault="00587EA3" w:rsidP="00F025E1">
            <w:pPr>
              <w:spacing w:after="0" w:line="240" w:lineRule="auto"/>
              <w:jc w:val="both"/>
              <w:rPr>
                <w:b/>
                <w:sz w:val="28"/>
                <w:szCs w:val="28"/>
                <w:lang w:val="ru-RU"/>
              </w:rPr>
            </w:pPr>
          </w:p>
        </w:tc>
        <w:tc>
          <w:tcPr>
            <w:tcW w:w="3591" w:type="dxa"/>
            <w:tcMar>
              <w:top w:w="15" w:type="dxa"/>
              <w:left w:w="15" w:type="dxa"/>
              <w:bottom w:w="15" w:type="dxa"/>
              <w:right w:w="15" w:type="dxa"/>
            </w:tcMar>
            <w:vAlign w:val="bottom"/>
          </w:tcPr>
          <w:p w:rsidR="006B6716" w:rsidRPr="004E4B43" w:rsidRDefault="006B6716" w:rsidP="00F025E1">
            <w:pPr>
              <w:spacing w:after="0" w:line="240" w:lineRule="auto"/>
              <w:rPr>
                <w:b/>
                <w:sz w:val="28"/>
                <w:szCs w:val="28"/>
                <w:lang w:val="ru-RU"/>
              </w:rPr>
            </w:pPr>
          </w:p>
        </w:tc>
      </w:tr>
      <w:tr w:rsidR="006B6716" w:rsidRPr="00F025E1" w:rsidTr="00587EA3">
        <w:trPr>
          <w:trHeight w:val="30"/>
          <w:tblCellSpacing w:w="0" w:type="auto"/>
        </w:trPr>
        <w:tc>
          <w:tcPr>
            <w:tcW w:w="9356" w:type="dxa"/>
            <w:tcMar>
              <w:top w:w="15" w:type="dxa"/>
              <w:left w:w="15" w:type="dxa"/>
              <w:bottom w:w="15" w:type="dxa"/>
              <w:right w:w="15" w:type="dxa"/>
            </w:tcMar>
            <w:vAlign w:val="center"/>
          </w:tcPr>
          <w:p w:rsidR="006B6716" w:rsidRPr="004E4B43" w:rsidRDefault="006B6716" w:rsidP="00F025E1">
            <w:pPr>
              <w:spacing w:after="0" w:line="240" w:lineRule="auto"/>
              <w:rPr>
                <w:i/>
                <w:color w:val="000000"/>
                <w:sz w:val="20"/>
                <w:lang w:val="ru-RU"/>
              </w:rPr>
            </w:pPr>
          </w:p>
        </w:tc>
        <w:tc>
          <w:tcPr>
            <w:tcW w:w="3591" w:type="dxa"/>
            <w:tcMar>
              <w:top w:w="15" w:type="dxa"/>
              <w:left w:w="15" w:type="dxa"/>
              <w:bottom w:w="15" w:type="dxa"/>
              <w:right w:w="15" w:type="dxa"/>
            </w:tcMar>
            <w:vAlign w:val="center"/>
          </w:tcPr>
          <w:p w:rsidR="006B6716" w:rsidRPr="004E4B43" w:rsidRDefault="006B6716" w:rsidP="00F025E1">
            <w:pPr>
              <w:spacing w:after="0" w:line="240" w:lineRule="auto"/>
              <w:rPr>
                <w:i/>
                <w:color w:val="000000"/>
                <w:sz w:val="20"/>
                <w:lang w:val="ru-RU"/>
              </w:rPr>
            </w:pPr>
          </w:p>
        </w:tc>
      </w:tr>
    </w:tbl>
    <w:p w:rsidR="008060CD" w:rsidRDefault="0090090F" w:rsidP="00F025E1">
      <w:pPr>
        <w:spacing w:after="0" w:line="240" w:lineRule="auto"/>
        <w:ind w:firstLine="708"/>
        <w:jc w:val="both"/>
      </w:pPr>
      <w:r>
        <w:rPr>
          <w:b/>
          <w:sz w:val="28"/>
          <w:szCs w:val="28"/>
          <w:lang w:val="ru-RU"/>
        </w:rPr>
        <w:t>Председатель Правления                                                    Ж. Оспанов</w:t>
      </w:r>
      <w:r w:rsidR="008060CD">
        <w:br w:type="page"/>
      </w:r>
    </w:p>
    <w:tbl>
      <w:tblPr>
        <w:tblW w:w="9498" w:type="dxa"/>
        <w:tblCellSpacing w:w="0" w:type="auto"/>
        <w:tblLook w:val="04A0" w:firstRow="1" w:lastRow="0" w:firstColumn="1" w:lastColumn="0" w:noHBand="0" w:noVBand="1"/>
      </w:tblPr>
      <w:tblGrid>
        <w:gridCol w:w="4678"/>
        <w:gridCol w:w="4820"/>
      </w:tblGrid>
      <w:tr w:rsidR="00922385" w:rsidRPr="00F025E1" w:rsidTr="0002267F">
        <w:trPr>
          <w:trHeight w:val="30"/>
          <w:tblCellSpacing w:w="0" w:type="auto"/>
        </w:trPr>
        <w:tc>
          <w:tcPr>
            <w:tcW w:w="4678" w:type="dxa"/>
            <w:tcMar>
              <w:top w:w="15" w:type="dxa"/>
              <w:left w:w="15" w:type="dxa"/>
              <w:bottom w:w="15" w:type="dxa"/>
              <w:right w:w="15" w:type="dxa"/>
            </w:tcMar>
            <w:vAlign w:val="center"/>
          </w:tcPr>
          <w:p w:rsidR="00A56C11" w:rsidRPr="00C15C63" w:rsidRDefault="00A56C11" w:rsidP="00F025E1">
            <w:pPr>
              <w:spacing w:after="0" w:line="240" w:lineRule="auto"/>
              <w:jc w:val="center"/>
              <w:rPr>
                <w:lang w:val="ru-RU"/>
              </w:rPr>
            </w:pPr>
          </w:p>
        </w:tc>
        <w:tc>
          <w:tcPr>
            <w:tcW w:w="4820" w:type="dxa"/>
            <w:tcMar>
              <w:top w:w="15" w:type="dxa"/>
              <w:left w:w="15" w:type="dxa"/>
              <w:bottom w:w="15" w:type="dxa"/>
              <w:right w:w="15" w:type="dxa"/>
            </w:tcMar>
            <w:vAlign w:val="center"/>
          </w:tcPr>
          <w:p w:rsidR="00A56C11" w:rsidRPr="00922385" w:rsidRDefault="000B719F" w:rsidP="00F025E1">
            <w:pPr>
              <w:spacing w:after="0" w:line="240" w:lineRule="auto"/>
              <w:jc w:val="center"/>
              <w:rPr>
                <w:sz w:val="28"/>
                <w:szCs w:val="28"/>
                <w:lang w:val="ru-RU"/>
              </w:rPr>
            </w:pPr>
            <w:r w:rsidRPr="00922385">
              <w:rPr>
                <w:sz w:val="28"/>
                <w:szCs w:val="28"/>
                <w:lang w:val="ru-RU"/>
              </w:rPr>
              <w:t>Утвержден приказом</w:t>
            </w:r>
            <w:r w:rsidRPr="00922385">
              <w:rPr>
                <w:sz w:val="28"/>
                <w:szCs w:val="28"/>
                <w:lang w:val="ru-RU"/>
              </w:rPr>
              <w:br/>
            </w:r>
            <w:r w:rsidR="0002267F" w:rsidRPr="00922385">
              <w:rPr>
                <w:sz w:val="28"/>
                <w:szCs w:val="28"/>
                <w:lang w:val="ru-RU"/>
              </w:rPr>
              <w:t xml:space="preserve">АО «Информационно-учетный центр» </w:t>
            </w:r>
            <w:r w:rsidRPr="00922385">
              <w:rPr>
                <w:sz w:val="28"/>
                <w:szCs w:val="28"/>
                <w:lang w:val="ru-RU"/>
              </w:rPr>
              <w:br/>
              <w:t xml:space="preserve">от </w:t>
            </w:r>
            <w:r w:rsidR="005C3924">
              <w:rPr>
                <w:sz w:val="28"/>
                <w:szCs w:val="28"/>
                <w:lang w:val="ru-RU"/>
              </w:rPr>
              <w:t>23</w:t>
            </w:r>
            <w:r w:rsidR="009B0B2D" w:rsidRPr="00922385">
              <w:rPr>
                <w:sz w:val="28"/>
                <w:szCs w:val="28"/>
                <w:lang w:val="ru-RU"/>
              </w:rPr>
              <w:t xml:space="preserve"> </w:t>
            </w:r>
            <w:r w:rsidR="00A77CBF">
              <w:rPr>
                <w:sz w:val="28"/>
                <w:szCs w:val="28"/>
                <w:lang w:val="ru-RU"/>
              </w:rPr>
              <w:t>июля</w:t>
            </w:r>
            <w:r w:rsidRPr="00922385">
              <w:rPr>
                <w:sz w:val="28"/>
                <w:szCs w:val="28"/>
                <w:lang w:val="ru-RU"/>
              </w:rPr>
              <w:t xml:space="preserve"> 202</w:t>
            </w:r>
            <w:r w:rsidR="00A77CBF">
              <w:rPr>
                <w:sz w:val="28"/>
                <w:szCs w:val="28"/>
                <w:lang w:val="ru-RU"/>
              </w:rPr>
              <w:t>5</w:t>
            </w:r>
            <w:r w:rsidRPr="00922385">
              <w:rPr>
                <w:sz w:val="28"/>
                <w:szCs w:val="28"/>
                <w:lang w:val="ru-RU"/>
              </w:rPr>
              <w:t xml:space="preserve"> года № </w:t>
            </w:r>
            <w:r w:rsidR="00F025E1">
              <w:rPr>
                <w:sz w:val="28"/>
                <w:szCs w:val="28"/>
                <w:lang w:val="ru-RU"/>
              </w:rPr>
              <w:t>442</w:t>
            </w:r>
          </w:p>
          <w:p w:rsidR="004579A7" w:rsidRPr="00922385" w:rsidRDefault="004579A7" w:rsidP="00F025E1">
            <w:pPr>
              <w:spacing w:after="0" w:line="240" w:lineRule="auto"/>
              <w:jc w:val="center"/>
              <w:rPr>
                <w:sz w:val="28"/>
                <w:szCs w:val="28"/>
                <w:lang w:val="ru-RU"/>
              </w:rPr>
            </w:pPr>
          </w:p>
          <w:p w:rsidR="009B0B2D" w:rsidRPr="00922385" w:rsidRDefault="009B0B2D" w:rsidP="00F025E1">
            <w:pPr>
              <w:spacing w:after="0" w:line="240" w:lineRule="auto"/>
              <w:jc w:val="center"/>
              <w:rPr>
                <w:lang w:val="ru-RU"/>
              </w:rPr>
            </w:pPr>
          </w:p>
        </w:tc>
      </w:tr>
    </w:tbl>
    <w:p w:rsidR="00654C41" w:rsidRDefault="00654C41" w:rsidP="00F025E1">
      <w:pPr>
        <w:spacing w:after="0" w:line="240" w:lineRule="auto"/>
        <w:jc w:val="center"/>
        <w:rPr>
          <w:b/>
          <w:color w:val="000000"/>
          <w:sz w:val="28"/>
          <w:szCs w:val="28"/>
          <w:lang w:val="ru-RU"/>
        </w:rPr>
      </w:pPr>
      <w:bookmarkStart w:id="4" w:name="z15"/>
      <w:r>
        <w:rPr>
          <w:b/>
          <w:color w:val="000000"/>
          <w:sz w:val="28"/>
          <w:szCs w:val="28"/>
          <w:lang w:val="ru-RU"/>
        </w:rPr>
        <w:t>Регламент</w:t>
      </w:r>
      <w:r w:rsidR="000B719F" w:rsidRPr="0056206C">
        <w:rPr>
          <w:b/>
          <w:color w:val="000000"/>
          <w:sz w:val="28"/>
          <w:szCs w:val="28"/>
          <w:lang w:val="ru-RU"/>
        </w:rPr>
        <w:t xml:space="preserve"> </w:t>
      </w:r>
      <w:r w:rsidR="00FD08A6" w:rsidRPr="00FD08A6">
        <w:rPr>
          <w:b/>
          <w:color w:val="000000"/>
          <w:sz w:val="28"/>
          <w:szCs w:val="28"/>
          <w:lang w:val="ru-RU"/>
        </w:rPr>
        <w:t xml:space="preserve">реализации пилотного проекта по организации пропуска </w:t>
      </w:r>
    </w:p>
    <w:p w:rsidR="00F025E1" w:rsidRDefault="00FD08A6" w:rsidP="00F025E1">
      <w:pPr>
        <w:spacing w:after="0" w:line="240" w:lineRule="auto"/>
        <w:jc w:val="center"/>
        <w:rPr>
          <w:b/>
          <w:color w:val="000000"/>
          <w:sz w:val="28"/>
          <w:szCs w:val="28"/>
          <w:lang w:val="ru-RU"/>
        </w:rPr>
      </w:pPr>
      <w:r w:rsidRPr="00FD08A6">
        <w:rPr>
          <w:b/>
          <w:color w:val="000000"/>
          <w:sz w:val="28"/>
          <w:szCs w:val="28"/>
          <w:lang w:val="ru-RU"/>
        </w:rPr>
        <w:t xml:space="preserve">через Государственную границу Республики Казахстан </w:t>
      </w:r>
    </w:p>
    <w:p w:rsidR="00F025E1" w:rsidRDefault="00FD08A6" w:rsidP="00F025E1">
      <w:pPr>
        <w:spacing w:after="0" w:line="240" w:lineRule="auto"/>
        <w:jc w:val="center"/>
        <w:rPr>
          <w:b/>
          <w:color w:val="000000"/>
          <w:sz w:val="28"/>
          <w:szCs w:val="28"/>
          <w:lang w:val="ru-RU"/>
        </w:rPr>
      </w:pPr>
      <w:bookmarkStart w:id="5" w:name="_GoBack"/>
      <w:bookmarkEnd w:id="5"/>
      <w:r w:rsidRPr="00FD08A6">
        <w:rPr>
          <w:b/>
          <w:color w:val="000000"/>
          <w:sz w:val="28"/>
          <w:szCs w:val="28"/>
          <w:lang w:val="ru-RU"/>
        </w:rPr>
        <w:t xml:space="preserve">автомобильных транспортных средств, грузов и товаров </w:t>
      </w:r>
    </w:p>
    <w:p w:rsidR="00F025E1" w:rsidRDefault="00FD08A6" w:rsidP="00F025E1">
      <w:pPr>
        <w:spacing w:after="0" w:line="240" w:lineRule="auto"/>
        <w:jc w:val="center"/>
        <w:rPr>
          <w:b/>
          <w:sz w:val="28"/>
          <w:szCs w:val="28"/>
          <w:lang w:val="ru-RU"/>
        </w:rPr>
      </w:pPr>
      <w:r w:rsidRPr="00FD08A6">
        <w:rPr>
          <w:b/>
          <w:color w:val="000000"/>
          <w:sz w:val="28"/>
          <w:szCs w:val="28"/>
          <w:lang w:val="ru-RU"/>
        </w:rPr>
        <w:t xml:space="preserve">при въезде из Кыргызской Республики в </w:t>
      </w:r>
      <w:r w:rsidRPr="00302A7A">
        <w:rPr>
          <w:b/>
          <w:sz w:val="28"/>
          <w:szCs w:val="28"/>
          <w:lang w:val="ru-RU"/>
        </w:rPr>
        <w:t xml:space="preserve">Республику Казахстан </w:t>
      </w:r>
    </w:p>
    <w:p w:rsidR="00F025E1" w:rsidRDefault="0099137E" w:rsidP="00F025E1">
      <w:pPr>
        <w:spacing w:after="0" w:line="240" w:lineRule="auto"/>
        <w:jc w:val="center"/>
        <w:rPr>
          <w:b/>
          <w:sz w:val="28"/>
          <w:szCs w:val="28"/>
          <w:lang w:val="ru-RU"/>
        </w:rPr>
      </w:pPr>
      <w:r w:rsidRPr="00302A7A">
        <w:rPr>
          <w:b/>
          <w:sz w:val="28"/>
          <w:szCs w:val="28"/>
          <w:lang w:val="ru-RU"/>
        </w:rPr>
        <w:t xml:space="preserve">через </w:t>
      </w:r>
      <w:r w:rsidR="001F5AC3" w:rsidRPr="001F5AC3">
        <w:rPr>
          <w:b/>
          <w:sz w:val="28"/>
          <w:szCs w:val="28"/>
          <w:lang w:val="ru-RU"/>
        </w:rPr>
        <w:t>автомобильные пункты пропуска «</w:t>
      </w:r>
      <w:proofErr w:type="spellStart"/>
      <w:r w:rsidR="001F5AC3" w:rsidRPr="001F5AC3">
        <w:rPr>
          <w:b/>
          <w:sz w:val="28"/>
          <w:szCs w:val="28"/>
          <w:lang w:val="ru-RU"/>
        </w:rPr>
        <w:t>Айша-Биби</w:t>
      </w:r>
      <w:proofErr w:type="spellEnd"/>
      <w:r w:rsidR="001F5AC3" w:rsidRPr="001F5AC3">
        <w:rPr>
          <w:b/>
          <w:sz w:val="28"/>
          <w:szCs w:val="28"/>
          <w:lang w:val="ru-RU"/>
        </w:rPr>
        <w:t xml:space="preserve"> - </w:t>
      </w:r>
      <w:proofErr w:type="spellStart"/>
      <w:r w:rsidR="001F5AC3" w:rsidRPr="001F5AC3">
        <w:rPr>
          <w:b/>
          <w:sz w:val="28"/>
          <w:szCs w:val="28"/>
          <w:lang w:val="ru-RU"/>
        </w:rPr>
        <w:t>Чон-Какпа</w:t>
      </w:r>
      <w:proofErr w:type="spellEnd"/>
      <w:r w:rsidR="001F5AC3" w:rsidRPr="001F5AC3">
        <w:rPr>
          <w:b/>
          <w:sz w:val="28"/>
          <w:szCs w:val="28"/>
          <w:lang w:val="ru-RU"/>
        </w:rPr>
        <w:t xml:space="preserve">» </w:t>
      </w:r>
    </w:p>
    <w:p w:rsidR="009B0B2D" w:rsidRDefault="00FD08A6" w:rsidP="00F025E1">
      <w:pPr>
        <w:spacing w:after="0" w:line="240" w:lineRule="auto"/>
        <w:jc w:val="center"/>
        <w:rPr>
          <w:b/>
          <w:color w:val="000000"/>
          <w:sz w:val="28"/>
          <w:szCs w:val="28"/>
          <w:lang w:val="ru-RU"/>
        </w:rPr>
      </w:pPr>
      <w:r w:rsidRPr="00302A7A">
        <w:rPr>
          <w:b/>
          <w:sz w:val="28"/>
          <w:szCs w:val="28"/>
          <w:lang w:val="ru-RU"/>
        </w:rPr>
        <w:t>с ис</w:t>
      </w:r>
      <w:r w:rsidRPr="00FD08A6">
        <w:rPr>
          <w:b/>
          <w:color w:val="000000"/>
          <w:sz w:val="28"/>
          <w:szCs w:val="28"/>
          <w:lang w:val="ru-RU"/>
        </w:rPr>
        <w:t>пользованием информационного сервиса «</w:t>
      </w:r>
      <w:proofErr w:type="spellStart"/>
      <w:r w:rsidRPr="00FD08A6">
        <w:rPr>
          <w:b/>
          <w:color w:val="000000"/>
          <w:sz w:val="28"/>
          <w:szCs w:val="28"/>
          <w:lang w:val="ru-RU"/>
        </w:rPr>
        <w:t>CarGoQorgan</w:t>
      </w:r>
      <w:proofErr w:type="spellEnd"/>
      <w:r w:rsidRPr="00FD08A6">
        <w:rPr>
          <w:b/>
          <w:color w:val="000000"/>
          <w:sz w:val="28"/>
          <w:szCs w:val="28"/>
          <w:lang w:val="ru-RU"/>
        </w:rPr>
        <w:t>»</w:t>
      </w:r>
    </w:p>
    <w:p w:rsidR="00FD08A6" w:rsidRDefault="00FD08A6" w:rsidP="00F025E1">
      <w:pPr>
        <w:spacing w:after="0" w:line="240" w:lineRule="auto"/>
        <w:jc w:val="center"/>
        <w:rPr>
          <w:b/>
          <w:color w:val="000000"/>
          <w:sz w:val="28"/>
          <w:szCs w:val="28"/>
          <w:lang w:val="ru-RU"/>
        </w:rPr>
      </w:pPr>
    </w:p>
    <w:p w:rsidR="00FD08A6" w:rsidRPr="0056206C" w:rsidRDefault="00FD08A6" w:rsidP="00F025E1">
      <w:pPr>
        <w:spacing w:after="0" w:line="240" w:lineRule="auto"/>
        <w:jc w:val="center"/>
        <w:rPr>
          <w:sz w:val="28"/>
          <w:szCs w:val="28"/>
          <w:lang w:val="ru-RU"/>
        </w:rPr>
      </w:pPr>
    </w:p>
    <w:p w:rsidR="00A56C11" w:rsidRPr="0056206C" w:rsidRDefault="000B719F" w:rsidP="00F025E1">
      <w:pPr>
        <w:spacing w:after="0" w:line="240" w:lineRule="auto"/>
        <w:jc w:val="center"/>
        <w:rPr>
          <w:b/>
          <w:color w:val="000000"/>
          <w:sz w:val="28"/>
          <w:szCs w:val="28"/>
          <w:lang w:val="ru-RU"/>
        </w:rPr>
      </w:pPr>
      <w:bookmarkStart w:id="6" w:name="z16"/>
      <w:bookmarkEnd w:id="4"/>
      <w:r w:rsidRPr="0056206C">
        <w:rPr>
          <w:b/>
          <w:color w:val="000000"/>
          <w:sz w:val="28"/>
          <w:szCs w:val="28"/>
          <w:lang w:val="ru-RU"/>
        </w:rPr>
        <w:t>Глава 1. Общие положения</w:t>
      </w:r>
    </w:p>
    <w:p w:rsidR="009B0B2D" w:rsidRPr="000B719F" w:rsidRDefault="009B0B2D" w:rsidP="00F025E1">
      <w:pPr>
        <w:spacing w:after="0" w:line="240" w:lineRule="auto"/>
        <w:jc w:val="center"/>
        <w:rPr>
          <w:lang w:val="ru-RU"/>
        </w:rPr>
      </w:pPr>
    </w:p>
    <w:p w:rsidR="00A56C11" w:rsidRPr="00302A7A" w:rsidRDefault="000B719F" w:rsidP="00F025E1">
      <w:pPr>
        <w:spacing w:after="0" w:line="240" w:lineRule="auto"/>
        <w:ind w:firstLine="709"/>
        <w:jc w:val="both"/>
        <w:rPr>
          <w:lang w:val="ru-RU"/>
        </w:rPr>
      </w:pPr>
      <w:bookmarkStart w:id="7" w:name="z17"/>
      <w:bookmarkEnd w:id="6"/>
      <w:r w:rsidRPr="000B719F">
        <w:rPr>
          <w:color w:val="000000"/>
          <w:sz w:val="28"/>
          <w:lang w:val="ru-RU"/>
        </w:rPr>
        <w:t>1. Настоящи</w:t>
      </w:r>
      <w:r w:rsidR="00831493">
        <w:rPr>
          <w:color w:val="000000"/>
          <w:sz w:val="28"/>
          <w:lang w:val="ru-RU"/>
        </w:rPr>
        <w:t>й</w:t>
      </w:r>
      <w:r w:rsidRPr="000B719F">
        <w:rPr>
          <w:color w:val="000000"/>
          <w:sz w:val="28"/>
          <w:lang w:val="ru-RU"/>
        </w:rPr>
        <w:t xml:space="preserve"> </w:t>
      </w:r>
      <w:r w:rsidR="00831493">
        <w:rPr>
          <w:color w:val="000000"/>
          <w:sz w:val="28"/>
          <w:lang w:val="ru-RU"/>
        </w:rPr>
        <w:t>Регламент</w:t>
      </w:r>
      <w:r w:rsidRPr="000B719F">
        <w:rPr>
          <w:color w:val="000000"/>
          <w:sz w:val="28"/>
          <w:lang w:val="ru-RU"/>
        </w:rPr>
        <w:t xml:space="preserve"> </w:t>
      </w:r>
      <w:r w:rsidR="00FD08A6" w:rsidRPr="000C397B">
        <w:rPr>
          <w:color w:val="000000"/>
          <w:sz w:val="28"/>
          <w:lang w:val="ru-RU"/>
        </w:rPr>
        <w:t xml:space="preserve">реализации пилотного проекта по </w:t>
      </w:r>
      <w:r w:rsidR="00FD08A6">
        <w:rPr>
          <w:color w:val="000000"/>
          <w:sz w:val="28"/>
          <w:lang w:val="ru-RU"/>
        </w:rPr>
        <w:t xml:space="preserve">организации </w:t>
      </w:r>
      <w:r w:rsidR="00FD08A6" w:rsidRPr="000C397B">
        <w:rPr>
          <w:color w:val="000000"/>
          <w:sz w:val="28"/>
          <w:lang w:val="ru-RU"/>
        </w:rPr>
        <w:t>пропуск</w:t>
      </w:r>
      <w:r w:rsidR="00FD08A6">
        <w:rPr>
          <w:color w:val="000000"/>
          <w:sz w:val="28"/>
          <w:lang w:val="ru-RU"/>
        </w:rPr>
        <w:t>а</w:t>
      </w:r>
      <w:r w:rsidR="00FD08A6" w:rsidRPr="000C397B">
        <w:rPr>
          <w:color w:val="000000"/>
          <w:sz w:val="28"/>
          <w:lang w:val="ru-RU"/>
        </w:rPr>
        <w:t xml:space="preserve"> через Государственную границу Республики Казахстан автомобильных транспортных средств, грузов и товаров при въезде из Кыргызской Республики в Республику </w:t>
      </w:r>
      <w:r w:rsidR="00FD08A6" w:rsidRPr="00302A7A">
        <w:rPr>
          <w:sz w:val="28"/>
          <w:lang w:val="ru-RU"/>
        </w:rPr>
        <w:t xml:space="preserve">Казахстан </w:t>
      </w:r>
      <w:r w:rsidR="0099137E" w:rsidRPr="00302A7A">
        <w:rPr>
          <w:sz w:val="28"/>
          <w:lang w:val="ru-RU"/>
        </w:rPr>
        <w:t xml:space="preserve">через </w:t>
      </w:r>
      <w:r w:rsidR="001F5AC3" w:rsidRPr="001F5AC3">
        <w:rPr>
          <w:sz w:val="28"/>
          <w:lang w:val="ru-RU"/>
        </w:rPr>
        <w:t>автомобильные пункты пропуска «</w:t>
      </w:r>
      <w:proofErr w:type="spellStart"/>
      <w:r w:rsidR="001F5AC3" w:rsidRPr="001F5AC3">
        <w:rPr>
          <w:sz w:val="28"/>
          <w:lang w:val="ru-RU"/>
        </w:rPr>
        <w:t>Айша-Биби</w:t>
      </w:r>
      <w:proofErr w:type="spellEnd"/>
      <w:r w:rsidR="001F5AC3" w:rsidRPr="001F5AC3">
        <w:rPr>
          <w:sz w:val="28"/>
          <w:lang w:val="ru-RU"/>
        </w:rPr>
        <w:t xml:space="preserve"> - </w:t>
      </w:r>
      <w:proofErr w:type="spellStart"/>
      <w:r w:rsidR="001F5AC3" w:rsidRPr="001F5AC3">
        <w:rPr>
          <w:sz w:val="28"/>
          <w:lang w:val="ru-RU"/>
        </w:rPr>
        <w:t>Чон-Какпа</w:t>
      </w:r>
      <w:proofErr w:type="spellEnd"/>
      <w:r w:rsidR="001F5AC3" w:rsidRPr="001F5AC3">
        <w:rPr>
          <w:sz w:val="28"/>
          <w:lang w:val="ru-RU"/>
        </w:rPr>
        <w:t xml:space="preserve">» </w:t>
      </w:r>
      <w:r w:rsidR="00FD08A6" w:rsidRPr="00302A7A">
        <w:rPr>
          <w:sz w:val="28"/>
          <w:lang w:val="ru-RU"/>
        </w:rPr>
        <w:t>с использованием информационного сервиса «</w:t>
      </w:r>
      <w:proofErr w:type="spellStart"/>
      <w:r w:rsidR="00FD08A6" w:rsidRPr="00302A7A">
        <w:rPr>
          <w:sz w:val="28"/>
          <w:lang w:val="ru-RU"/>
        </w:rPr>
        <w:t>CarGoQorgan</w:t>
      </w:r>
      <w:proofErr w:type="spellEnd"/>
      <w:r w:rsidR="00FD08A6" w:rsidRPr="00302A7A">
        <w:rPr>
          <w:sz w:val="28"/>
          <w:lang w:val="ru-RU"/>
        </w:rPr>
        <w:t xml:space="preserve">» </w:t>
      </w:r>
      <w:r w:rsidRPr="00302A7A">
        <w:rPr>
          <w:sz w:val="28"/>
          <w:lang w:val="ru-RU"/>
        </w:rPr>
        <w:t xml:space="preserve">(далее – </w:t>
      </w:r>
      <w:r w:rsidR="00831493" w:rsidRPr="00302A7A">
        <w:rPr>
          <w:sz w:val="28"/>
          <w:lang w:val="ru-RU"/>
        </w:rPr>
        <w:t>Регламент</w:t>
      </w:r>
      <w:r w:rsidRPr="00302A7A">
        <w:rPr>
          <w:sz w:val="28"/>
          <w:lang w:val="ru-RU"/>
        </w:rPr>
        <w:t xml:space="preserve">) разработан в соответствии с </w:t>
      </w:r>
      <w:r w:rsidR="0099137E" w:rsidRPr="00302A7A">
        <w:rPr>
          <w:sz w:val="28"/>
          <w:lang w:val="ru-RU"/>
        </w:rPr>
        <w:t xml:space="preserve">Протоколом 12-го заседания казахстанско-кыргызского Межправительственного Совета от 3-4 декабря 2024 года (город Бишкек) </w:t>
      </w:r>
      <w:r w:rsidRPr="00302A7A">
        <w:rPr>
          <w:sz w:val="28"/>
          <w:lang w:val="ru-RU"/>
        </w:rPr>
        <w:t xml:space="preserve">и определяют порядок </w:t>
      </w:r>
      <w:r w:rsidR="00FD08A6" w:rsidRPr="00302A7A">
        <w:rPr>
          <w:sz w:val="28"/>
          <w:lang w:val="ru-RU"/>
        </w:rPr>
        <w:t xml:space="preserve">реализации пилотного проекта по организации </w:t>
      </w:r>
      <w:r w:rsidRPr="00302A7A">
        <w:rPr>
          <w:sz w:val="28"/>
          <w:lang w:val="ru-RU"/>
        </w:rPr>
        <w:t xml:space="preserve">пропуска через Государственную границу Республики Казахстан (далее – Госграница) автомобильных транспортных средств, грузов и товаров </w:t>
      </w:r>
      <w:r w:rsidR="00B452ED" w:rsidRPr="00302A7A">
        <w:rPr>
          <w:sz w:val="28"/>
          <w:lang w:val="ru-RU"/>
        </w:rPr>
        <w:t>при въезде из Кыргызской Республики в Республику Казахстан</w:t>
      </w:r>
      <w:r w:rsidRPr="00302A7A">
        <w:rPr>
          <w:sz w:val="28"/>
          <w:lang w:val="ru-RU"/>
        </w:rPr>
        <w:t xml:space="preserve"> через </w:t>
      </w:r>
      <w:r w:rsidR="001F5AC3" w:rsidRPr="001F5AC3">
        <w:rPr>
          <w:sz w:val="28"/>
          <w:lang w:val="ru-RU"/>
        </w:rPr>
        <w:t>автомобильные пункты пропуска «</w:t>
      </w:r>
      <w:proofErr w:type="spellStart"/>
      <w:r w:rsidR="001F5AC3" w:rsidRPr="001F5AC3">
        <w:rPr>
          <w:sz w:val="28"/>
          <w:lang w:val="ru-RU"/>
        </w:rPr>
        <w:t>Айша-Биби</w:t>
      </w:r>
      <w:proofErr w:type="spellEnd"/>
      <w:r w:rsidR="001F5AC3" w:rsidRPr="001F5AC3">
        <w:rPr>
          <w:sz w:val="28"/>
          <w:lang w:val="ru-RU"/>
        </w:rPr>
        <w:t xml:space="preserve"> - </w:t>
      </w:r>
      <w:proofErr w:type="spellStart"/>
      <w:r w:rsidR="001F5AC3" w:rsidRPr="001F5AC3">
        <w:rPr>
          <w:sz w:val="28"/>
          <w:lang w:val="ru-RU"/>
        </w:rPr>
        <w:t>Чон-Какпа</w:t>
      </w:r>
      <w:proofErr w:type="spellEnd"/>
      <w:r w:rsidR="001F5AC3" w:rsidRPr="001F5AC3">
        <w:rPr>
          <w:sz w:val="28"/>
          <w:lang w:val="ru-RU"/>
        </w:rPr>
        <w:t xml:space="preserve">» </w:t>
      </w:r>
      <w:r w:rsidRPr="00302A7A">
        <w:rPr>
          <w:sz w:val="28"/>
          <w:lang w:val="ru-RU"/>
        </w:rPr>
        <w:t xml:space="preserve">(далее – пункт пропуска) с использованием </w:t>
      </w:r>
      <w:r w:rsidR="00FD08A6" w:rsidRPr="00302A7A">
        <w:rPr>
          <w:sz w:val="28"/>
          <w:lang w:val="ru-RU"/>
        </w:rPr>
        <w:t>информационного сервиса «</w:t>
      </w:r>
      <w:proofErr w:type="spellStart"/>
      <w:r w:rsidR="00FD08A6" w:rsidRPr="00302A7A">
        <w:rPr>
          <w:sz w:val="28"/>
          <w:lang w:val="ru-RU"/>
        </w:rPr>
        <w:t>CarGoQorgan</w:t>
      </w:r>
      <w:proofErr w:type="spellEnd"/>
      <w:r w:rsidR="00FD08A6" w:rsidRPr="00302A7A">
        <w:rPr>
          <w:sz w:val="28"/>
          <w:lang w:val="ru-RU"/>
        </w:rPr>
        <w:t>»</w:t>
      </w:r>
      <w:r w:rsidR="008E6EAB" w:rsidRPr="00302A7A">
        <w:rPr>
          <w:sz w:val="28"/>
          <w:lang w:val="ru-RU"/>
        </w:rPr>
        <w:t xml:space="preserve"> (далее – Сервис)</w:t>
      </w:r>
      <w:r w:rsidRPr="00302A7A">
        <w:rPr>
          <w:sz w:val="28"/>
          <w:lang w:val="ru-RU"/>
        </w:rPr>
        <w:t>.</w:t>
      </w:r>
    </w:p>
    <w:p w:rsidR="00A56C11" w:rsidRPr="00302A7A" w:rsidRDefault="000B719F" w:rsidP="00F025E1">
      <w:pPr>
        <w:spacing w:after="0" w:line="240" w:lineRule="auto"/>
        <w:ind w:firstLine="709"/>
        <w:jc w:val="both"/>
        <w:rPr>
          <w:lang w:val="ru-RU"/>
        </w:rPr>
      </w:pPr>
      <w:bookmarkStart w:id="8" w:name="z18"/>
      <w:bookmarkEnd w:id="7"/>
      <w:r w:rsidRPr="00302A7A">
        <w:rPr>
          <w:sz w:val="28"/>
          <w:lang w:val="ru-RU"/>
        </w:rPr>
        <w:t>2. Основные понятия, используемые в настоящ</w:t>
      </w:r>
      <w:r w:rsidR="00687D65" w:rsidRPr="00302A7A">
        <w:rPr>
          <w:sz w:val="28"/>
          <w:lang w:val="ru-RU"/>
        </w:rPr>
        <w:t>ем Регламенте</w:t>
      </w:r>
      <w:r w:rsidRPr="00302A7A">
        <w:rPr>
          <w:sz w:val="28"/>
          <w:lang w:val="ru-RU"/>
        </w:rPr>
        <w:t>:</w:t>
      </w:r>
    </w:p>
    <w:p w:rsidR="00A56C11" w:rsidRPr="000B719F" w:rsidRDefault="000B719F" w:rsidP="00F025E1">
      <w:pPr>
        <w:spacing w:after="0" w:line="240" w:lineRule="auto"/>
        <w:ind w:firstLine="709"/>
        <w:jc w:val="both"/>
        <w:rPr>
          <w:lang w:val="ru-RU"/>
        </w:rPr>
      </w:pPr>
      <w:bookmarkStart w:id="9" w:name="z19"/>
      <w:bookmarkEnd w:id="8"/>
      <w:r w:rsidRPr="00302A7A">
        <w:rPr>
          <w:sz w:val="28"/>
          <w:lang w:val="ru-RU"/>
        </w:rPr>
        <w:t xml:space="preserve">1) кабинет администратора – специальный личный кабинет должностных лиц органов государственных доходов </w:t>
      </w:r>
      <w:r w:rsidR="0077409D" w:rsidRPr="00302A7A">
        <w:rPr>
          <w:sz w:val="28"/>
          <w:lang w:val="ru-RU"/>
        </w:rPr>
        <w:t xml:space="preserve">Республики Казахстан </w:t>
      </w:r>
      <w:r w:rsidRPr="00302A7A">
        <w:rPr>
          <w:sz w:val="28"/>
          <w:lang w:val="ru-RU"/>
        </w:rPr>
        <w:t xml:space="preserve">(далее – ОГД) </w:t>
      </w:r>
      <w:r w:rsidR="00607644" w:rsidRPr="00D27B24">
        <w:rPr>
          <w:sz w:val="28"/>
          <w:lang w:val="ru-RU"/>
        </w:rPr>
        <w:t xml:space="preserve">и налоговой службы Кыргызской Республики </w:t>
      </w:r>
      <w:r w:rsidR="00D27B24">
        <w:rPr>
          <w:sz w:val="28"/>
          <w:lang w:val="ru-RU"/>
        </w:rPr>
        <w:t xml:space="preserve">(далее – Служба) </w:t>
      </w:r>
      <w:r w:rsidRPr="00302A7A">
        <w:rPr>
          <w:sz w:val="28"/>
          <w:lang w:val="ru-RU"/>
        </w:rPr>
        <w:t>в</w:t>
      </w:r>
      <w:r w:rsidRPr="000B719F">
        <w:rPr>
          <w:color w:val="000000"/>
          <w:sz w:val="28"/>
          <w:lang w:val="ru-RU"/>
        </w:rPr>
        <w:t xml:space="preserve"> С</w:t>
      </w:r>
      <w:r w:rsidR="008E6EAB">
        <w:rPr>
          <w:color w:val="000000"/>
          <w:sz w:val="28"/>
          <w:lang w:val="ru-RU"/>
        </w:rPr>
        <w:t>ервисе</w:t>
      </w:r>
      <w:r w:rsidRPr="000B719F">
        <w:rPr>
          <w:color w:val="000000"/>
          <w:sz w:val="28"/>
          <w:lang w:val="ru-RU"/>
        </w:rPr>
        <w:t>, обеспечивающий просмотр в режиме реального времени передвижения транспортных средств, грузов и товаров на территории пункта пропуска;</w:t>
      </w:r>
    </w:p>
    <w:p w:rsidR="00A56C11" w:rsidRPr="000B719F" w:rsidRDefault="000B719F" w:rsidP="00F025E1">
      <w:pPr>
        <w:spacing w:after="0" w:line="240" w:lineRule="auto"/>
        <w:ind w:firstLine="709"/>
        <w:jc w:val="both"/>
        <w:rPr>
          <w:lang w:val="ru-RU"/>
        </w:rPr>
      </w:pPr>
      <w:bookmarkStart w:id="10" w:name="z20"/>
      <w:bookmarkEnd w:id="9"/>
      <w:r w:rsidRPr="000B719F">
        <w:rPr>
          <w:color w:val="000000"/>
          <w:sz w:val="28"/>
          <w:lang w:val="ru-RU"/>
        </w:rPr>
        <w:t>2) бронирование – процесс закрепления С</w:t>
      </w:r>
      <w:r w:rsidR="008E6EAB">
        <w:rPr>
          <w:color w:val="000000"/>
          <w:sz w:val="28"/>
          <w:lang w:val="ru-RU"/>
        </w:rPr>
        <w:t>ервисом</w:t>
      </w:r>
      <w:r w:rsidRPr="000B719F">
        <w:rPr>
          <w:color w:val="000000"/>
          <w:sz w:val="28"/>
          <w:lang w:val="ru-RU"/>
        </w:rPr>
        <w:t xml:space="preserve"> за физическим или юридическим лицом и его транспортным средством определенных даты и времени для прибытия и въезда в пункт пропуска; </w:t>
      </w:r>
    </w:p>
    <w:p w:rsidR="00A56C11" w:rsidRPr="000B719F" w:rsidRDefault="000B719F" w:rsidP="00F025E1">
      <w:pPr>
        <w:spacing w:after="0" w:line="240" w:lineRule="auto"/>
        <w:ind w:firstLine="709"/>
        <w:jc w:val="both"/>
        <w:rPr>
          <w:lang w:val="ru-RU"/>
        </w:rPr>
      </w:pPr>
      <w:bookmarkStart w:id="11" w:name="z21"/>
      <w:bookmarkEnd w:id="10"/>
      <w:r w:rsidRPr="000B719F">
        <w:rPr>
          <w:color w:val="000000"/>
          <w:sz w:val="28"/>
          <w:lang w:val="ru-RU"/>
        </w:rPr>
        <w:t>3) учетная запись – логин/пароль пользователя в С</w:t>
      </w:r>
      <w:r w:rsidR="008E6EAB">
        <w:rPr>
          <w:color w:val="000000"/>
          <w:sz w:val="28"/>
          <w:lang w:val="ru-RU"/>
        </w:rPr>
        <w:t>ервисе;</w:t>
      </w:r>
    </w:p>
    <w:p w:rsidR="00A56C11" w:rsidRPr="000B719F" w:rsidRDefault="0032602A" w:rsidP="00F025E1">
      <w:pPr>
        <w:spacing w:after="0" w:line="240" w:lineRule="auto"/>
        <w:ind w:firstLine="709"/>
        <w:jc w:val="both"/>
        <w:rPr>
          <w:lang w:val="ru-RU"/>
        </w:rPr>
      </w:pPr>
      <w:bookmarkStart w:id="12" w:name="z23"/>
      <w:bookmarkEnd w:id="11"/>
      <w:r>
        <w:rPr>
          <w:color w:val="000000"/>
          <w:sz w:val="28"/>
          <w:lang w:val="ru-RU"/>
        </w:rPr>
        <w:t>4</w:t>
      </w:r>
      <w:r w:rsidR="000B719F" w:rsidRPr="000B719F">
        <w:rPr>
          <w:color w:val="000000"/>
          <w:sz w:val="28"/>
          <w:lang w:val="ru-RU"/>
        </w:rPr>
        <w:t>) пользователь – физическое или юридическое лицо, пользующееся С</w:t>
      </w:r>
      <w:r>
        <w:rPr>
          <w:color w:val="000000"/>
          <w:sz w:val="28"/>
          <w:lang w:val="ru-RU"/>
        </w:rPr>
        <w:t>ервисом</w:t>
      </w:r>
      <w:r w:rsidR="000B719F" w:rsidRPr="000B719F">
        <w:rPr>
          <w:color w:val="000000"/>
          <w:sz w:val="28"/>
          <w:lang w:val="ru-RU"/>
        </w:rPr>
        <w:t>;</w:t>
      </w:r>
    </w:p>
    <w:p w:rsidR="00A56C11" w:rsidRPr="000B719F" w:rsidRDefault="007F7455" w:rsidP="00F025E1">
      <w:pPr>
        <w:spacing w:after="0" w:line="240" w:lineRule="auto"/>
        <w:ind w:firstLine="709"/>
        <w:jc w:val="both"/>
        <w:rPr>
          <w:lang w:val="ru-RU"/>
        </w:rPr>
      </w:pPr>
      <w:bookmarkStart w:id="13" w:name="z24"/>
      <w:bookmarkEnd w:id="12"/>
      <w:r>
        <w:rPr>
          <w:color w:val="000000"/>
          <w:sz w:val="28"/>
          <w:lang w:val="ru-RU"/>
        </w:rPr>
        <w:t>5</w:t>
      </w:r>
      <w:r w:rsidR="000B719F" w:rsidRPr="000B719F">
        <w:rPr>
          <w:color w:val="000000"/>
          <w:sz w:val="28"/>
          <w:lang w:val="ru-RU"/>
        </w:rPr>
        <w:t>) регистратор – юридическое лицо, осуществляющее управление работой С</w:t>
      </w:r>
      <w:r w:rsidR="00ED379D">
        <w:rPr>
          <w:color w:val="000000"/>
          <w:sz w:val="28"/>
          <w:lang w:val="ru-RU"/>
        </w:rPr>
        <w:t>ервиса</w:t>
      </w:r>
      <w:r w:rsidR="000B719F" w:rsidRPr="000B719F">
        <w:rPr>
          <w:color w:val="000000"/>
          <w:sz w:val="28"/>
          <w:lang w:val="ru-RU"/>
        </w:rPr>
        <w:t xml:space="preserve"> и обеспечивающее функционирование, доступ и сопровождение С</w:t>
      </w:r>
      <w:r w:rsidR="00ED379D">
        <w:rPr>
          <w:color w:val="000000"/>
          <w:sz w:val="28"/>
          <w:lang w:val="ru-RU"/>
        </w:rPr>
        <w:t>ервиса</w:t>
      </w:r>
      <w:r w:rsidR="000B719F" w:rsidRPr="000B719F">
        <w:rPr>
          <w:color w:val="000000"/>
          <w:sz w:val="28"/>
          <w:lang w:val="ru-RU"/>
        </w:rPr>
        <w:t xml:space="preserve">, </w:t>
      </w:r>
      <w:r w:rsidR="000B719F" w:rsidRPr="00302A7A">
        <w:rPr>
          <w:sz w:val="28"/>
          <w:lang w:val="ru-RU"/>
        </w:rPr>
        <w:t xml:space="preserve">которое определяется </w:t>
      </w:r>
      <w:r w:rsidR="0077409D" w:rsidRPr="00302A7A">
        <w:rPr>
          <w:sz w:val="28"/>
          <w:lang w:val="ru-RU"/>
        </w:rPr>
        <w:t xml:space="preserve">Комитетом государственных доходов </w:t>
      </w:r>
      <w:r w:rsidR="0077409D" w:rsidRPr="00302A7A">
        <w:rPr>
          <w:sz w:val="28"/>
          <w:lang w:val="ru-RU"/>
        </w:rPr>
        <w:lastRenderedPageBreak/>
        <w:t xml:space="preserve">Министерства финансов Республики Казахстан </w:t>
      </w:r>
      <w:r w:rsidR="000B719F" w:rsidRPr="00302A7A">
        <w:rPr>
          <w:sz w:val="28"/>
          <w:lang w:val="ru-RU"/>
        </w:rPr>
        <w:t xml:space="preserve">в соответствии с законодательством Республики Казахстан </w:t>
      </w:r>
      <w:r w:rsidR="000B719F" w:rsidRPr="000B719F">
        <w:rPr>
          <w:color w:val="000000"/>
          <w:sz w:val="28"/>
          <w:lang w:val="ru-RU"/>
        </w:rPr>
        <w:t>о государственных закупках;</w:t>
      </w:r>
    </w:p>
    <w:p w:rsidR="00A56C11" w:rsidRPr="00922385" w:rsidRDefault="007F7455" w:rsidP="00F025E1">
      <w:pPr>
        <w:spacing w:after="0" w:line="240" w:lineRule="auto"/>
        <w:ind w:firstLine="709"/>
        <w:jc w:val="both"/>
        <w:rPr>
          <w:lang w:val="ru-RU"/>
        </w:rPr>
      </w:pPr>
      <w:bookmarkStart w:id="14" w:name="z25"/>
      <w:bookmarkEnd w:id="13"/>
      <w:r>
        <w:rPr>
          <w:sz w:val="28"/>
          <w:lang w:val="ru-RU"/>
        </w:rPr>
        <w:t>6</w:t>
      </w:r>
      <w:r w:rsidR="000B719F" w:rsidRPr="00922385">
        <w:rPr>
          <w:sz w:val="28"/>
          <w:lang w:val="ru-RU"/>
        </w:rPr>
        <w:t xml:space="preserve">) </w:t>
      </w:r>
      <w:r w:rsidR="00C46036" w:rsidRPr="00922385">
        <w:rPr>
          <w:sz w:val="28"/>
          <w:lang w:val="ru-RU"/>
        </w:rPr>
        <w:t>информационный сервис «</w:t>
      </w:r>
      <w:proofErr w:type="spellStart"/>
      <w:r w:rsidR="00C46036" w:rsidRPr="00922385">
        <w:rPr>
          <w:sz w:val="28"/>
          <w:lang w:val="ru-RU"/>
        </w:rPr>
        <w:t>CarGoQorgan</w:t>
      </w:r>
      <w:proofErr w:type="spellEnd"/>
      <w:r w:rsidR="00C46036" w:rsidRPr="00922385">
        <w:rPr>
          <w:sz w:val="28"/>
          <w:lang w:val="ru-RU"/>
        </w:rPr>
        <w:t xml:space="preserve">» – </w:t>
      </w:r>
      <w:r w:rsidR="006157F5" w:rsidRPr="00922385">
        <w:rPr>
          <w:sz w:val="28"/>
          <w:lang w:val="ru-RU"/>
        </w:rPr>
        <w:t xml:space="preserve">реализованный на цифровой платформе </w:t>
      </w:r>
      <w:proofErr w:type="spellStart"/>
      <w:r w:rsidR="006157F5" w:rsidRPr="00922385">
        <w:rPr>
          <w:sz w:val="28"/>
        </w:rPr>
        <w:t>Qoldau</w:t>
      </w:r>
      <w:proofErr w:type="spellEnd"/>
      <w:r w:rsidR="006157F5" w:rsidRPr="00922385">
        <w:rPr>
          <w:sz w:val="28"/>
          <w:lang w:val="ru-RU"/>
        </w:rPr>
        <w:t>.</w:t>
      </w:r>
      <w:proofErr w:type="spellStart"/>
      <w:r w:rsidR="006157F5" w:rsidRPr="00922385">
        <w:rPr>
          <w:sz w:val="28"/>
        </w:rPr>
        <w:t>kz</w:t>
      </w:r>
      <w:proofErr w:type="spellEnd"/>
      <w:r w:rsidR="006157F5" w:rsidRPr="00922385">
        <w:rPr>
          <w:sz w:val="28"/>
          <w:lang w:val="ru-RU"/>
        </w:rPr>
        <w:t xml:space="preserve"> модуль для </w:t>
      </w:r>
      <w:r w:rsidR="00C46036" w:rsidRPr="00922385">
        <w:rPr>
          <w:sz w:val="28"/>
          <w:lang w:val="ru-RU"/>
        </w:rPr>
        <w:t xml:space="preserve">контроля экспорта, реэкспорта, импорта и транзита товаров, </w:t>
      </w:r>
      <w:r w:rsidR="006157F5" w:rsidRPr="007C4D89">
        <w:rPr>
          <w:sz w:val="28"/>
          <w:lang w:val="ru-RU"/>
        </w:rPr>
        <w:t>посредством</w:t>
      </w:r>
      <w:r w:rsidR="006157F5" w:rsidRPr="00922385">
        <w:rPr>
          <w:sz w:val="28"/>
          <w:lang w:val="ru-RU"/>
        </w:rPr>
        <w:t xml:space="preserve"> которого осуществляется </w:t>
      </w:r>
      <w:r w:rsidR="000B719F" w:rsidRPr="00922385">
        <w:rPr>
          <w:sz w:val="28"/>
          <w:lang w:val="ru-RU"/>
        </w:rPr>
        <w:t>бронировани</w:t>
      </w:r>
      <w:r w:rsidR="006157F5" w:rsidRPr="00922385">
        <w:rPr>
          <w:sz w:val="28"/>
          <w:lang w:val="ru-RU"/>
        </w:rPr>
        <w:t>е</w:t>
      </w:r>
      <w:r w:rsidR="000B719F" w:rsidRPr="00922385">
        <w:rPr>
          <w:sz w:val="28"/>
          <w:lang w:val="ru-RU"/>
        </w:rPr>
        <w:t xml:space="preserve"> времени въезда автомобильных транспортных средств</w:t>
      </w:r>
      <w:r w:rsidR="00C36754" w:rsidRPr="00922385">
        <w:rPr>
          <w:sz w:val="28"/>
          <w:lang w:val="ru-RU"/>
        </w:rPr>
        <w:t>, грузов и товаров</w:t>
      </w:r>
      <w:r w:rsidR="000B719F" w:rsidRPr="00922385">
        <w:rPr>
          <w:sz w:val="28"/>
          <w:lang w:val="ru-RU"/>
        </w:rPr>
        <w:t xml:space="preserve"> в пункт пропуска.</w:t>
      </w:r>
    </w:p>
    <w:p w:rsidR="00A56C11" w:rsidRPr="000B719F" w:rsidRDefault="000B719F" w:rsidP="00F025E1">
      <w:pPr>
        <w:spacing w:after="0" w:line="240" w:lineRule="auto"/>
        <w:ind w:firstLine="709"/>
        <w:jc w:val="both"/>
        <w:rPr>
          <w:lang w:val="ru-RU"/>
        </w:rPr>
      </w:pPr>
      <w:bookmarkStart w:id="15" w:name="z26"/>
      <w:bookmarkEnd w:id="14"/>
      <w:r w:rsidRPr="000B719F">
        <w:rPr>
          <w:color w:val="000000"/>
          <w:sz w:val="28"/>
          <w:lang w:val="ru-RU"/>
        </w:rPr>
        <w:t>3. Бронирование очереди в С</w:t>
      </w:r>
      <w:r w:rsidR="00433FCD">
        <w:rPr>
          <w:color w:val="000000"/>
          <w:sz w:val="28"/>
          <w:lang w:val="ru-RU"/>
        </w:rPr>
        <w:t xml:space="preserve">ервисе </w:t>
      </w:r>
      <w:r w:rsidRPr="000B719F">
        <w:rPr>
          <w:color w:val="000000"/>
          <w:sz w:val="28"/>
          <w:lang w:val="ru-RU"/>
        </w:rPr>
        <w:t>осуществляется в отношении грузовых автомобильных транспортных средств, в том числе с прицепами, седельных тягачей, с владельцами или водителями которых на добровольной основе регистратор заключил пользовательское соглашение.</w:t>
      </w:r>
    </w:p>
    <w:p w:rsidR="00A56C11" w:rsidRPr="000B719F" w:rsidRDefault="000B719F" w:rsidP="00F025E1">
      <w:pPr>
        <w:spacing w:after="0" w:line="240" w:lineRule="auto"/>
        <w:ind w:firstLine="709"/>
        <w:jc w:val="both"/>
        <w:rPr>
          <w:lang w:val="ru-RU"/>
        </w:rPr>
      </w:pPr>
      <w:bookmarkStart w:id="16" w:name="z27"/>
      <w:bookmarkEnd w:id="15"/>
      <w:r w:rsidRPr="000B719F">
        <w:rPr>
          <w:color w:val="000000"/>
          <w:sz w:val="28"/>
          <w:lang w:val="ru-RU"/>
        </w:rPr>
        <w:t>По легковым автомобилям и автобусам бронирование очереди в С</w:t>
      </w:r>
      <w:r w:rsidR="00433FCD">
        <w:rPr>
          <w:color w:val="000000"/>
          <w:sz w:val="28"/>
          <w:lang w:val="ru-RU"/>
        </w:rPr>
        <w:t>ервисе</w:t>
      </w:r>
      <w:r w:rsidRPr="000B719F">
        <w:rPr>
          <w:color w:val="000000"/>
          <w:sz w:val="28"/>
          <w:lang w:val="ru-RU"/>
        </w:rPr>
        <w:t xml:space="preserve"> не требуется.</w:t>
      </w:r>
    </w:p>
    <w:p w:rsidR="00A56C11" w:rsidRPr="000B719F" w:rsidRDefault="000B719F" w:rsidP="00F025E1">
      <w:pPr>
        <w:spacing w:after="0" w:line="240" w:lineRule="auto"/>
        <w:ind w:firstLine="709"/>
        <w:jc w:val="both"/>
        <w:rPr>
          <w:lang w:val="ru-RU"/>
        </w:rPr>
      </w:pPr>
      <w:bookmarkStart w:id="17" w:name="z28"/>
      <w:bookmarkEnd w:id="16"/>
      <w:r w:rsidRPr="000B719F">
        <w:rPr>
          <w:color w:val="000000"/>
          <w:sz w:val="28"/>
          <w:lang w:val="ru-RU"/>
        </w:rPr>
        <w:t xml:space="preserve">4. Мониторинг въезда на территорию пункта пропуска транспортных средств, грузов и товаров, а также лиц, сопровождающих указанные транспортные средства, грузы и товары, </w:t>
      </w:r>
      <w:r w:rsidR="00433FCD">
        <w:rPr>
          <w:color w:val="000000"/>
          <w:sz w:val="28"/>
          <w:lang w:val="ru-RU"/>
        </w:rPr>
        <w:t>с территории</w:t>
      </w:r>
      <w:r w:rsidRPr="000B719F">
        <w:rPr>
          <w:color w:val="000000"/>
          <w:sz w:val="28"/>
          <w:lang w:val="ru-RU"/>
        </w:rPr>
        <w:t xml:space="preserve"> </w:t>
      </w:r>
      <w:r w:rsidR="00B452ED">
        <w:rPr>
          <w:color w:val="000000"/>
          <w:sz w:val="28"/>
          <w:lang w:val="ru-RU"/>
        </w:rPr>
        <w:t xml:space="preserve">Кыргызской Республики в </w:t>
      </w:r>
      <w:r w:rsidRPr="000B719F">
        <w:rPr>
          <w:color w:val="000000"/>
          <w:sz w:val="28"/>
          <w:lang w:val="ru-RU"/>
        </w:rPr>
        <w:t>Республик</w:t>
      </w:r>
      <w:r w:rsidR="00B452ED">
        <w:rPr>
          <w:color w:val="000000"/>
          <w:sz w:val="28"/>
          <w:lang w:val="ru-RU"/>
        </w:rPr>
        <w:t>у</w:t>
      </w:r>
      <w:r w:rsidRPr="000B719F">
        <w:rPr>
          <w:color w:val="000000"/>
          <w:sz w:val="28"/>
          <w:lang w:val="ru-RU"/>
        </w:rPr>
        <w:t xml:space="preserve"> Казахстан с использованием С</w:t>
      </w:r>
      <w:r w:rsidR="00433FCD">
        <w:rPr>
          <w:color w:val="000000"/>
          <w:sz w:val="28"/>
          <w:lang w:val="ru-RU"/>
        </w:rPr>
        <w:t>ервиса</w:t>
      </w:r>
      <w:r w:rsidRPr="000B719F">
        <w:rPr>
          <w:color w:val="000000"/>
          <w:sz w:val="28"/>
          <w:lang w:val="ru-RU"/>
        </w:rPr>
        <w:t xml:space="preserve"> осуществляется ОГД посредством кабинета администратора.</w:t>
      </w:r>
    </w:p>
    <w:p w:rsidR="00B452ED" w:rsidRDefault="00B452ED" w:rsidP="00F025E1">
      <w:pPr>
        <w:spacing w:after="0" w:line="240" w:lineRule="auto"/>
        <w:rPr>
          <w:b/>
          <w:color w:val="000000"/>
          <w:sz w:val="28"/>
          <w:szCs w:val="28"/>
          <w:lang w:val="ru-RU"/>
        </w:rPr>
      </w:pPr>
      <w:bookmarkStart w:id="18" w:name="z36"/>
      <w:bookmarkEnd w:id="17"/>
    </w:p>
    <w:p w:rsidR="007F7455" w:rsidRPr="00CF4C80" w:rsidRDefault="007F7455" w:rsidP="00F025E1">
      <w:pPr>
        <w:spacing w:after="0" w:line="240" w:lineRule="auto"/>
        <w:rPr>
          <w:b/>
          <w:color w:val="000000"/>
          <w:sz w:val="28"/>
          <w:szCs w:val="28"/>
          <w:lang w:val="ru-RU"/>
        </w:rPr>
      </w:pPr>
    </w:p>
    <w:p w:rsidR="00A56C11" w:rsidRDefault="000B719F" w:rsidP="00F025E1">
      <w:pPr>
        <w:spacing w:after="0" w:line="240" w:lineRule="auto"/>
        <w:jc w:val="center"/>
        <w:rPr>
          <w:b/>
          <w:color w:val="000000"/>
          <w:sz w:val="28"/>
          <w:szCs w:val="28"/>
          <w:lang w:val="ru-RU"/>
        </w:rPr>
      </w:pPr>
      <w:r w:rsidRPr="00B452ED">
        <w:rPr>
          <w:b/>
          <w:color w:val="000000"/>
          <w:sz w:val="28"/>
          <w:szCs w:val="28"/>
          <w:lang w:val="ru-RU"/>
        </w:rPr>
        <w:t xml:space="preserve">Глава 2. Порядок пропуска через Государственную границу Республики Казахстан автомобильных транспортных средств, грузов и товаров с использованием </w:t>
      </w:r>
      <w:r w:rsidR="00C863F1" w:rsidRPr="00FD08A6">
        <w:rPr>
          <w:b/>
          <w:color w:val="000000"/>
          <w:sz w:val="28"/>
          <w:szCs w:val="28"/>
          <w:lang w:val="ru-RU"/>
        </w:rPr>
        <w:t>информационного сервиса «</w:t>
      </w:r>
      <w:proofErr w:type="spellStart"/>
      <w:r w:rsidR="00C863F1" w:rsidRPr="00FD08A6">
        <w:rPr>
          <w:b/>
          <w:color w:val="000000"/>
          <w:sz w:val="28"/>
          <w:szCs w:val="28"/>
          <w:lang w:val="ru-RU"/>
        </w:rPr>
        <w:t>CarGoQorgan</w:t>
      </w:r>
      <w:proofErr w:type="spellEnd"/>
      <w:r w:rsidR="00C863F1" w:rsidRPr="00FD08A6">
        <w:rPr>
          <w:b/>
          <w:color w:val="000000"/>
          <w:sz w:val="28"/>
          <w:szCs w:val="28"/>
          <w:lang w:val="ru-RU"/>
        </w:rPr>
        <w:t>»</w:t>
      </w:r>
    </w:p>
    <w:p w:rsidR="00CF4C80" w:rsidRDefault="00CF4C80" w:rsidP="00F025E1">
      <w:pPr>
        <w:spacing w:after="0" w:line="240" w:lineRule="auto"/>
        <w:jc w:val="center"/>
        <w:rPr>
          <w:b/>
          <w:color w:val="000000"/>
          <w:sz w:val="28"/>
          <w:szCs w:val="28"/>
          <w:lang w:val="ru-RU"/>
        </w:rPr>
      </w:pPr>
      <w:bookmarkStart w:id="19" w:name="z37"/>
      <w:bookmarkEnd w:id="18"/>
    </w:p>
    <w:p w:rsidR="00A56C11" w:rsidRPr="00CF4C80" w:rsidRDefault="000B719F" w:rsidP="00F025E1">
      <w:pPr>
        <w:spacing w:after="0" w:line="240" w:lineRule="auto"/>
        <w:jc w:val="center"/>
        <w:rPr>
          <w:b/>
          <w:sz w:val="28"/>
          <w:szCs w:val="28"/>
          <w:lang w:val="ru-RU"/>
        </w:rPr>
      </w:pPr>
      <w:r w:rsidRPr="00461DE2">
        <w:rPr>
          <w:b/>
          <w:color w:val="000000"/>
          <w:sz w:val="28"/>
          <w:szCs w:val="28"/>
          <w:lang w:val="ru-RU"/>
        </w:rPr>
        <w:t xml:space="preserve">Параграф 1. Порядок использования </w:t>
      </w:r>
      <w:r w:rsidR="00C863F1" w:rsidRPr="00FD08A6">
        <w:rPr>
          <w:b/>
          <w:color w:val="000000"/>
          <w:sz w:val="28"/>
          <w:szCs w:val="28"/>
          <w:lang w:val="ru-RU"/>
        </w:rPr>
        <w:t>информационного сервиса «</w:t>
      </w:r>
      <w:proofErr w:type="spellStart"/>
      <w:r w:rsidR="00C863F1" w:rsidRPr="00FD08A6">
        <w:rPr>
          <w:b/>
          <w:color w:val="000000"/>
          <w:sz w:val="28"/>
          <w:szCs w:val="28"/>
          <w:lang w:val="ru-RU"/>
        </w:rPr>
        <w:t>CarGoQorgan</w:t>
      </w:r>
      <w:proofErr w:type="spellEnd"/>
      <w:r w:rsidR="00C863F1" w:rsidRPr="00FD08A6">
        <w:rPr>
          <w:b/>
          <w:color w:val="000000"/>
          <w:sz w:val="28"/>
          <w:szCs w:val="28"/>
          <w:lang w:val="ru-RU"/>
        </w:rPr>
        <w:t>»</w:t>
      </w:r>
    </w:p>
    <w:p w:rsidR="00461DE2" w:rsidRPr="00461DE2" w:rsidRDefault="00461DE2" w:rsidP="00F025E1">
      <w:pPr>
        <w:spacing w:after="0" w:line="240" w:lineRule="auto"/>
        <w:jc w:val="center"/>
        <w:rPr>
          <w:sz w:val="28"/>
          <w:szCs w:val="28"/>
          <w:lang w:val="ru-RU"/>
        </w:rPr>
      </w:pPr>
    </w:p>
    <w:p w:rsidR="00A56C11" w:rsidRPr="00922385" w:rsidRDefault="007F7455" w:rsidP="00F025E1">
      <w:pPr>
        <w:spacing w:after="0" w:line="240" w:lineRule="auto"/>
        <w:ind w:firstLine="709"/>
        <w:jc w:val="both"/>
        <w:rPr>
          <w:lang w:val="ru-RU"/>
        </w:rPr>
      </w:pPr>
      <w:bookmarkStart w:id="20" w:name="z38"/>
      <w:bookmarkEnd w:id="19"/>
      <w:r>
        <w:rPr>
          <w:color w:val="000000"/>
          <w:sz w:val="28"/>
          <w:lang w:val="ru-RU"/>
        </w:rPr>
        <w:t>5</w:t>
      </w:r>
      <w:r w:rsidR="000B719F" w:rsidRPr="000B719F">
        <w:rPr>
          <w:color w:val="000000"/>
          <w:sz w:val="28"/>
          <w:lang w:val="ru-RU"/>
        </w:rPr>
        <w:t xml:space="preserve">. </w:t>
      </w:r>
      <w:r w:rsidR="000B719F" w:rsidRPr="00922385">
        <w:rPr>
          <w:sz w:val="28"/>
          <w:lang w:val="ru-RU"/>
        </w:rPr>
        <w:t>Функционирование С</w:t>
      </w:r>
      <w:r w:rsidR="0002108F" w:rsidRPr="00922385">
        <w:rPr>
          <w:sz w:val="28"/>
          <w:lang w:val="ru-RU"/>
        </w:rPr>
        <w:t>ервиса</w:t>
      </w:r>
      <w:r w:rsidR="000B719F" w:rsidRPr="00922385">
        <w:rPr>
          <w:sz w:val="28"/>
          <w:lang w:val="ru-RU"/>
        </w:rPr>
        <w:t xml:space="preserve"> обеспечивается </w:t>
      </w:r>
      <w:r w:rsidR="00302A7A">
        <w:rPr>
          <w:sz w:val="28"/>
          <w:lang w:val="ru-RU"/>
        </w:rPr>
        <w:t xml:space="preserve">на базе </w:t>
      </w:r>
      <w:r w:rsidR="004E4410" w:rsidRPr="00922385">
        <w:rPr>
          <w:sz w:val="28"/>
          <w:lang w:val="ru-RU"/>
        </w:rPr>
        <w:t>автоматизированной системы электронной очереди «</w:t>
      </w:r>
      <w:proofErr w:type="spellStart"/>
      <w:r w:rsidR="004E4410" w:rsidRPr="00922385">
        <w:rPr>
          <w:sz w:val="28"/>
        </w:rPr>
        <w:t>CarGoRuqsat</w:t>
      </w:r>
      <w:proofErr w:type="spellEnd"/>
      <w:r w:rsidR="004E4410" w:rsidRPr="00922385">
        <w:rPr>
          <w:sz w:val="28"/>
          <w:lang w:val="ru-RU"/>
        </w:rPr>
        <w:t>»</w:t>
      </w:r>
      <w:r w:rsidR="000B719F" w:rsidRPr="00922385">
        <w:rPr>
          <w:sz w:val="28"/>
          <w:lang w:val="ru-RU"/>
        </w:rPr>
        <w:t xml:space="preserve">, которая представляет программно-аппаратный </w:t>
      </w:r>
      <w:r w:rsidR="000B719F" w:rsidRPr="00A8557A">
        <w:rPr>
          <w:sz w:val="28"/>
          <w:lang w:val="ru-RU"/>
        </w:rPr>
        <w:t xml:space="preserve">комплекс </w:t>
      </w:r>
      <w:r w:rsidR="00607644" w:rsidRPr="00A8557A">
        <w:rPr>
          <w:sz w:val="28"/>
          <w:lang w:val="ru-RU"/>
        </w:rPr>
        <w:t xml:space="preserve">и </w:t>
      </w:r>
      <w:r w:rsidR="000B719F" w:rsidRPr="00A8557A">
        <w:rPr>
          <w:sz w:val="28"/>
          <w:lang w:val="ru-RU"/>
        </w:rPr>
        <w:t xml:space="preserve">предназначена для </w:t>
      </w:r>
      <w:r w:rsidR="00607644" w:rsidRPr="00A8557A">
        <w:rPr>
          <w:sz w:val="28"/>
          <w:lang w:val="ru-RU"/>
        </w:rPr>
        <w:t>отправки</w:t>
      </w:r>
      <w:r w:rsidR="00607644" w:rsidRPr="00A8557A">
        <w:rPr>
          <w:strike/>
          <w:sz w:val="28"/>
          <w:lang w:val="ru-RU"/>
        </w:rPr>
        <w:t xml:space="preserve"> </w:t>
      </w:r>
      <w:r w:rsidR="00867F79" w:rsidRPr="00A8557A">
        <w:rPr>
          <w:sz w:val="28"/>
          <w:lang w:val="ru-RU"/>
        </w:rPr>
        <w:t xml:space="preserve">пользователем </w:t>
      </w:r>
      <w:r w:rsidR="00607644" w:rsidRPr="00A8557A">
        <w:rPr>
          <w:sz w:val="28"/>
          <w:lang w:val="ru-RU"/>
        </w:rPr>
        <w:t xml:space="preserve">запроса и получения данных о себе для </w:t>
      </w:r>
      <w:r w:rsidR="00867F79" w:rsidRPr="00A8557A">
        <w:rPr>
          <w:sz w:val="28"/>
          <w:lang w:val="ru-RU"/>
        </w:rPr>
        <w:t xml:space="preserve">указания в </w:t>
      </w:r>
      <w:r w:rsidR="00607644" w:rsidRPr="00A8557A">
        <w:rPr>
          <w:sz w:val="28"/>
          <w:lang w:val="ru-RU"/>
        </w:rPr>
        <w:t>Сервис</w:t>
      </w:r>
      <w:r w:rsidR="00867F79" w:rsidRPr="00A8557A">
        <w:rPr>
          <w:sz w:val="28"/>
          <w:lang w:val="ru-RU"/>
        </w:rPr>
        <w:t>е</w:t>
      </w:r>
      <w:r w:rsidR="00607644" w:rsidRPr="00A8557A">
        <w:rPr>
          <w:sz w:val="28"/>
          <w:lang w:val="ru-RU"/>
        </w:rPr>
        <w:t xml:space="preserve"> и </w:t>
      </w:r>
      <w:r w:rsidR="000B719F" w:rsidRPr="00A8557A">
        <w:rPr>
          <w:sz w:val="28"/>
          <w:lang w:val="ru-RU"/>
        </w:rPr>
        <w:t xml:space="preserve">бронирования </w:t>
      </w:r>
      <w:r w:rsidR="00867F79" w:rsidRPr="00A8557A">
        <w:rPr>
          <w:sz w:val="28"/>
          <w:lang w:val="ru-RU"/>
        </w:rPr>
        <w:t xml:space="preserve">им </w:t>
      </w:r>
      <w:r w:rsidR="000B719F" w:rsidRPr="00A8557A">
        <w:rPr>
          <w:sz w:val="28"/>
          <w:lang w:val="ru-RU"/>
        </w:rPr>
        <w:t>вре</w:t>
      </w:r>
      <w:r w:rsidR="000B719F" w:rsidRPr="00922385">
        <w:rPr>
          <w:sz w:val="28"/>
          <w:lang w:val="ru-RU"/>
        </w:rPr>
        <w:t>мени въезда автомобильных транспортных средств</w:t>
      </w:r>
      <w:r w:rsidR="004E4410" w:rsidRPr="00922385">
        <w:rPr>
          <w:sz w:val="28"/>
          <w:lang w:val="ru-RU"/>
        </w:rPr>
        <w:t xml:space="preserve"> в пункт пропуска</w:t>
      </w:r>
      <w:r w:rsidR="000B719F" w:rsidRPr="00922385">
        <w:rPr>
          <w:sz w:val="28"/>
          <w:lang w:val="ru-RU"/>
        </w:rPr>
        <w:t>.</w:t>
      </w:r>
    </w:p>
    <w:p w:rsidR="00A56C11" w:rsidRPr="000B719F" w:rsidRDefault="007F7455" w:rsidP="00F025E1">
      <w:pPr>
        <w:spacing w:after="0" w:line="240" w:lineRule="auto"/>
        <w:ind w:firstLine="709"/>
        <w:jc w:val="both"/>
        <w:rPr>
          <w:lang w:val="ru-RU"/>
        </w:rPr>
      </w:pPr>
      <w:bookmarkStart w:id="21" w:name="z39"/>
      <w:bookmarkEnd w:id="20"/>
      <w:r>
        <w:rPr>
          <w:color w:val="000000"/>
          <w:sz w:val="28"/>
          <w:lang w:val="ru-RU"/>
        </w:rPr>
        <w:t>6.</w:t>
      </w:r>
      <w:r w:rsidR="000B719F" w:rsidRPr="000B719F">
        <w:rPr>
          <w:color w:val="000000"/>
          <w:sz w:val="28"/>
          <w:lang w:val="ru-RU"/>
        </w:rPr>
        <w:t xml:space="preserve"> При пропуске автомобильных транспортных средств, грузов и товаров с использованием С</w:t>
      </w:r>
      <w:r w:rsidR="004E4410">
        <w:rPr>
          <w:color w:val="000000"/>
          <w:sz w:val="28"/>
          <w:lang w:val="ru-RU"/>
        </w:rPr>
        <w:t>ервиса</w:t>
      </w:r>
      <w:r w:rsidR="000B719F" w:rsidRPr="000B719F">
        <w:rPr>
          <w:color w:val="000000"/>
          <w:sz w:val="28"/>
          <w:lang w:val="ru-RU"/>
        </w:rPr>
        <w:t xml:space="preserve"> применяется программное обеспечение для управления инфраструктурой, источники бесперебойного питания соответствующей мощности для обеспечения автономной работы оборудования не менее 5 (пяти) часов, интернет-модем для обеспечения соединения инфраструктуры с сетью интернет.</w:t>
      </w:r>
    </w:p>
    <w:p w:rsidR="00A56C11" w:rsidRPr="000B719F" w:rsidRDefault="007F7455" w:rsidP="00F025E1">
      <w:pPr>
        <w:spacing w:after="0" w:line="240" w:lineRule="auto"/>
        <w:ind w:firstLine="709"/>
        <w:jc w:val="both"/>
        <w:rPr>
          <w:lang w:val="ru-RU"/>
        </w:rPr>
      </w:pPr>
      <w:bookmarkStart w:id="22" w:name="z40"/>
      <w:bookmarkEnd w:id="21"/>
      <w:r>
        <w:rPr>
          <w:color w:val="000000"/>
          <w:sz w:val="28"/>
          <w:lang w:val="ru-RU"/>
        </w:rPr>
        <w:t>7</w:t>
      </w:r>
      <w:r w:rsidR="000B719F" w:rsidRPr="000B719F">
        <w:rPr>
          <w:color w:val="000000"/>
          <w:sz w:val="28"/>
          <w:lang w:val="ru-RU"/>
        </w:rPr>
        <w:t>. Фото/видеофиксация проезжающих транспортных средств осуществляется стационарной обзорной видеокамерой, которая имеет интеграцию с С</w:t>
      </w:r>
      <w:r w:rsidR="004E4410">
        <w:rPr>
          <w:color w:val="000000"/>
          <w:sz w:val="28"/>
          <w:lang w:val="ru-RU"/>
        </w:rPr>
        <w:t>ервисом</w:t>
      </w:r>
      <w:r w:rsidR="000B719F" w:rsidRPr="000B719F">
        <w:rPr>
          <w:color w:val="000000"/>
          <w:sz w:val="28"/>
          <w:lang w:val="ru-RU"/>
        </w:rPr>
        <w:t xml:space="preserve"> в соответствии с </w:t>
      </w:r>
      <w:r w:rsidR="000B719F" w:rsidRPr="00A8557A">
        <w:rPr>
          <w:color w:val="000000"/>
          <w:sz w:val="28"/>
          <w:lang w:val="ru-RU"/>
        </w:rPr>
        <w:t>характеристиками</w:t>
      </w:r>
      <w:r w:rsidR="000B719F" w:rsidRPr="000B719F">
        <w:rPr>
          <w:color w:val="000000"/>
          <w:sz w:val="28"/>
          <w:lang w:val="ru-RU"/>
        </w:rPr>
        <w:t>, определяемыми регистратором.</w:t>
      </w:r>
    </w:p>
    <w:p w:rsidR="00A56C11" w:rsidRPr="000B719F" w:rsidRDefault="007F7455" w:rsidP="00F025E1">
      <w:pPr>
        <w:spacing w:after="0" w:line="240" w:lineRule="auto"/>
        <w:ind w:firstLine="709"/>
        <w:jc w:val="both"/>
        <w:rPr>
          <w:lang w:val="ru-RU"/>
        </w:rPr>
      </w:pPr>
      <w:bookmarkStart w:id="23" w:name="z41"/>
      <w:bookmarkEnd w:id="22"/>
      <w:r>
        <w:rPr>
          <w:color w:val="000000"/>
          <w:sz w:val="28"/>
          <w:lang w:val="ru-RU"/>
        </w:rPr>
        <w:t>8</w:t>
      </w:r>
      <w:r w:rsidR="000B719F" w:rsidRPr="000B719F">
        <w:rPr>
          <w:color w:val="000000"/>
          <w:sz w:val="28"/>
          <w:lang w:val="ru-RU"/>
        </w:rPr>
        <w:t xml:space="preserve">. Въезд </w:t>
      </w:r>
      <w:r w:rsidR="00860C20" w:rsidRPr="00302A7A">
        <w:rPr>
          <w:sz w:val="28"/>
          <w:lang w:val="ru-RU"/>
        </w:rPr>
        <w:t xml:space="preserve">через </w:t>
      </w:r>
      <w:r w:rsidR="000B719F" w:rsidRPr="000B719F">
        <w:rPr>
          <w:color w:val="000000"/>
          <w:sz w:val="28"/>
          <w:lang w:val="ru-RU"/>
        </w:rPr>
        <w:t xml:space="preserve">пункт пропуска автомобильных транспортных </w:t>
      </w:r>
      <w:r w:rsidR="000B719F" w:rsidRPr="00922385">
        <w:rPr>
          <w:sz w:val="28"/>
          <w:lang w:val="ru-RU"/>
        </w:rPr>
        <w:t xml:space="preserve">средств </w:t>
      </w:r>
      <w:r w:rsidR="000B719F" w:rsidRPr="000B719F">
        <w:rPr>
          <w:color w:val="000000"/>
          <w:sz w:val="28"/>
          <w:lang w:val="ru-RU"/>
        </w:rPr>
        <w:t xml:space="preserve">осуществляется с применением камеры считывания государственных </w:t>
      </w:r>
      <w:r w:rsidR="000B719F" w:rsidRPr="000B719F">
        <w:rPr>
          <w:color w:val="000000"/>
          <w:sz w:val="28"/>
          <w:lang w:val="ru-RU"/>
        </w:rPr>
        <w:lastRenderedPageBreak/>
        <w:t>регистрационных номерных знаков транспортных средств (далее – регистрационный номер), которая обеспечивает фотофиксацию, дальнейшее распознавание и обработку регистрационных номеров проезжающих транспортных средств.</w:t>
      </w:r>
    </w:p>
    <w:p w:rsidR="00A56C11" w:rsidRPr="000B719F" w:rsidRDefault="000B719F" w:rsidP="00F025E1">
      <w:pPr>
        <w:spacing w:after="0" w:line="240" w:lineRule="auto"/>
        <w:ind w:firstLine="709"/>
        <w:jc w:val="both"/>
        <w:rPr>
          <w:lang w:val="ru-RU"/>
        </w:rPr>
      </w:pPr>
      <w:bookmarkStart w:id="24" w:name="z42"/>
      <w:bookmarkEnd w:id="23"/>
      <w:r w:rsidRPr="000B719F">
        <w:rPr>
          <w:color w:val="000000"/>
          <w:sz w:val="28"/>
          <w:lang w:val="ru-RU"/>
        </w:rPr>
        <w:t xml:space="preserve">Бесперебойное считывание регистрационных номеров, сохранение, ведение базы данных регистрационных номеров автомобильных транспортных </w:t>
      </w:r>
      <w:r w:rsidRPr="00302A7A">
        <w:rPr>
          <w:sz w:val="28"/>
          <w:lang w:val="ru-RU"/>
        </w:rPr>
        <w:t xml:space="preserve">средств, </w:t>
      </w:r>
      <w:r w:rsidR="00860C20" w:rsidRPr="00302A7A">
        <w:rPr>
          <w:sz w:val="28"/>
          <w:lang w:val="ru-RU"/>
        </w:rPr>
        <w:t>въехавших через пункт пропуска</w:t>
      </w:r>
      <w:r w:rsidRPr="00302A7A">
        <w:rPr>
          <w:sz w:val="28"/>
          <w:lang w:val="ru-RU"/>
        </w:rPr>
        <w:t xml:space="preserve">, осуществляется через </w:t>
      </w:r>
      <w:r w:rsidR="0077409D" w:rsidRPr="00302A7A">
        <w:rPr>
          <w:sz w:val="28"/>
          <w:szCs w:val="28"/>
          <w:lang w:val="ru-RU"/>
        </w:rPr>
        <w:t>Е</w:t>
      </w:r>
      <w:r w:rsidR="00860C20" w:rsidRPr="00302A7A">
        <w:rPr>
          <w:sz w:val="28"/>
          <w:szCs w:val="28"/>
          <w:lang w:val="ru-RU"/>
        </w:rPr>
        <w:t xml:space="preserve">диную </w:t>
      </w:r>
      <w:r w:rsidR="0077409D" w:rsidRPr="00302A7A">
        <w:rPr>
          <w:sz w:val="28"/>
          <w:szCs w:val="28"/>
          <w:lang w:val="ru-RU"/>
        </w:rPr>
        <w:t>страховую базу данных</w:t>
      </w:r>
      <w:r w:rsidR="00860C20" w:rsidRPr="00302A7A">
        <w:rPr>
          <w:sz w:val="28"/>
          <w:szCs w:val="28"/>
          <w:lang w:val="ru-RU"/>
        </w:rPr>
        <w:t xml:space="preserve"> </w:t>
      </w:r>
      <w:r w:rsidR="0077409D" w:rsidRPr="00302A7A">
        <w:rPr>
          <w:sz w:val="28"/>
          <w:szCs w:val="28"/>
          <w:lang w:val="ru-RU"/>
        </w:rPr>
        <w:t>Казахстана (далее - ЕСБД)</w:t>
      </w:r>
      <w:r w:rsidRPr="00302A7A">
        <w:rPr>
          <w:sz w:val="28"/>
          <w:lang w:val="ru-RU"/>
        </w:rPr>
        <w:t xml:space="preserve">, интегрированную </w:t>
      </w:r>
      <w:r w:rsidRPr="000B719F">
        <w:rPr>
          <w:color w:val="000000"/>
          <w:sz w:val="28"/>
          <w:lang w:val="ru-RU"/>
        </w:rPr>
        <w:t>с С</w:t>
      </w:r>
      <w:r w:rsidR="000820A1">
        <w:rPr>
          <w:color w:val="000000"/>
          <w:sz w:val="28"/>
          <w:lang w:val="ru-RU"/>
        </w:rPr>
        <w:t>ервисом</w:t>
      </w:r>
      <w:r w:rsidRPr="000B719F">
        <w:rPr>
          <w:color w:val="000000"/>
          <w:sz w:val="28"/>
          <w:lang w:val="ru-RU"/>
        </w:rPr>
        <w:t xml:space="preserve"> посредством защищенного интернет соединения/канала связи.</w:t>
      </w:r>
    </w:p>
    <w:p w:rsidR="00A56C11" w:rsidRPr="000B719F" w:rsidRDefault="00877E0D" w:rsidP="00F025E1">
      <w:pPr>
        <w:spacing w:after="0" w:line="240" w:lineRule="auto"/>
        <w:ind w:firstLine="709"/>
        <w:jc w:val="both"/>
        <w:rPr>
          <w:lang w:val="ru-RU"/>
        </w:rPr>
      </w:pPr>
      <w:bookmarkStart w:id="25" w:name="z43"/>
      <w:bookmarkEnd w:id="24"/>
      <w:r>
        <w:rPr>
          <w:color w:val="000000"/>
          <w:sz w:val="28"/>
          <w:lang w:val="ru-RU"/>
        </w:rPr>
        <w:t>9</w:t>
      </w:r>
      <w:r w:rsidR="000B719F" w:rsidRPr="000B719F">
        <w:rPr>
          <w:color w:val="000000"/>
          <w:sz w:val="28"/>
          <w:lang w:val="ru-RU"/>
        </w:rPr>
        <w:t>. При пропуске автомобильных транспортных средств, грузов и товаров с использованием С</w:t>
      </w:r>
      <w:r w:rsidR="000820A1">
        <w:rPr>
          <w:color w:val="000000"/>
          <w:sz w:val="28"/>
          <w:lang w:val="ru-RU"/>
        </w:rPr>
        <w:t xml:space="preserve">ервиса </w:t>
      </w:r>
      <w:r w:rsidR="000B719F" w:rsidRPr="000B719F">
        <w:rPr>
          <w:color w:val="000000"/>
          <w:sz w:val="28"/>
          <w:lang w:val="ru-RU"/>
        </w:rPr>
        <w:t>применяется автоматический шлагбаум или другие барьерные устройства, которые приводятся в действие С</w:t>
      </w:r>
      <w:r w:rsidR="000820A1">
        <w:rPr>
          <w:color w:val="000000"/>
          <w:sz w:val="28"/>
          <w:lang w:val="ru-RU"/>
        </w:rPr>
        <w:t>ервисом</w:t>
      </w:r>
      <w:r w:rsidR="000B719F" w:rsidRPr="000B719F">
        <w:rPr>
          <w:color w:val="000000"/>
          <w:sz w:val="28"/>
          <w:lang w:val="ru-RU"/>
        </w:rPr>
        <w:t xml:space="preserve"> посредством интеграции с ОГД</w:t>
      </w:r>
      <w:r w:rsidR="00A8557A">
        <w:rPr>
          <w:color w:val="000000"/>
          <w:sz w:val="28"/>
          <w:lang w:val="ru-RU"/>
        </w:rPr>
        <w:t xml:space="preserve"> (Службой)</w:t>
      </w:r>
      <w:r w:rsidR="000B719F" w:rsidRPr="000B719F">
        <w:rPr>
          <w:color w:val="000000"/>
          <w:sz w:val="28"/>
          <w:lang w:val="ru-RU"/>
        </w:rPr>
        <w:t xml:space="preserve"> или с </w:t>
      </w:r>
      <w:r w:rsidR="000B719F" w:rsidRPr="00A8557A">
        <w:rPr>
          <w:color w:val="000000"/>
          <w:sz w:val="28"/>
          <w:lang w:val="ru-RU"/>
        </w:rPr>
        <w:t>пульта ОГД</w:t>
      </w:r>
      <w:r w:rsidR="00A8557A" w:rsidRPr="00A8557A">
        <w:rPr>
          <w:color w:val="000000"/>
          <w:sz w:val="28"/>
          <w:lang w:val="ru-RU"/>
        </w:rPr>
        <w:t xml:space="preserve"> (Службы)</w:t>
      </w:r>
      <w:r w:rsidR="000B719F" w:rsidRPr="00A8557A">
        <w:rPr>
          <w:color w:val="000000"/>
          <w:sz w:val="28"/>
          <w:lang w:val="ru-RU"/>
        </w:rPr>
        <w:t>.</w:t>
      </w:r>
    </w:p>
    <w:p w:rsidR="00A56C11" w:rsidRPr="000B719F" w:rsidRDefault="000B719F" w:rsidP="00F025E1">
      <w:pPr>
        <w:spacing w:after="0" w:line="240" w:lineRule="auto"/>
        <w:ind w:firstLine="709"/>
        <w:jc w:val="both"/>
        <w:rPr>
          <w:lang w:val="ru-RU"/>
        </w:rPr>
      </w:pPr>
      <w:bookmarkStart w:id="26" w:name="z44"/>
      <w:bookmarkEnd w:id="25"/>
      <w:r w:rsidRPr="000B719F">
        <w:rPr>
          <w:color w:val="000000"/>
          <w:sz w:val="28"/>
          <w:lang w:val="ru-RU"/>
        </w:rPr>
        <w:t>1</w:t>
      </w:r>
      <w:r w:rsidR="00877E0D">
        <w:rPr>
          <w:color w:val="000000"/>
          <w:sz w:val="28"/>
          <w:lang w:val="ru-RU"/>
        </w:rPr>
        <w:t>0</w:t>
      </w:r>
      <w:r w:rsidRPr="000B719F">
        <w:rPr>
          <w:color w:val="000000"/>
          <w:sz w:val="28"/>
          <w:lang w:val="ru-RU"/>
        </w:rPr>
        <w:t>. Информация о регистрационных номерах автомобильных транспортных средств, зарегистрированных в С</w:t>
      </w:r>
      <w:r w:rsidR="008A29B4">
        <w:rPr>
          <w:color w:val="000000"/>
          <w:sz w:val="28"/>
          <w:lang w:val="ru-RU"/>
        </w:rPr>
        <w:t>ервисе</w:t>
      </w:r>
      <w:r w:rsidRPr="000B719F">
        <w:rPr>
          <w:color w:val="000000"/>
          <w:sz w:val="28"/>
          <w:lang w:val="ru-RU"/>
        </w:rPr>
        <w:t xml:space="preserve"> и въезжающих в пункт пропуска, отображается на информационных табло.</w:t>
      </w:r>
    </w:p>
    <w:p w:rsidR="00A56C11" w:rsidRPr="000B719F" w:rsidRDefault="000B719F" w:rsidP="00F025E1">
      <w:pPr>
        <w:spacing w:after="0" w:line="240" w:lineRule="auto"/>
        <w:ind w:firstLine="709"/>
        <w:jc w:val="both"/>
        <w:rPr>
          <w:lang w:val="ru-RU"/>
        </w:rPr>
      </w:pPr>
      <w:bookmarkStart w:id="27" w:name="z45"/>
      <w:bookmarkEnd w:id="26"/>
      <w:r w:rsidRPr="000B719F">
        <w:rPr>
          <w:color w:val="000000"/>
          <w:sz w:val="28"/>
          <w:lang w:val="ru-RU"/>
        </w:rPr>
        <w:t>1</w:t>
      </w:r>
      <w:r w:rsidR="00877E0D">
        <w:rPr>
          <w:color w:val="000000"/>
          <w:sz w:val="28"/>
          <w:lang w:val="ru-RU"/>
        </w:rPr>
        <w:t>1</w:t>
      </w:r>
      <w:r w:rsidRPr="000B719F">
        <w:rPr>
          <w:color w:val="000000"/>
          <w:sz w:val="28"/>
          <w:lang w:val="ru-RU"/>
        </w:rPr>
        <w:t>. Бесперебойная работа С</w:t>
      </w:r>
      <w:r w:rsidR="00971541">
        <w:rPr>
          <w:color w:val="000000"/>
          <w:sz w:val="28"/>
          <w:lang w:val="ru-RU"/>
        </w:rPr>
        <w:t>ервиса</w:t>
      </w:r>
      <w:r w:rsidRPr="000B719F">
        <w:rPr>
          <w:color w:val="000000"/>
          <w:sz w:val="28"/>
          <w:lang w:val="ru-RU"/>
        </w:rPr>
        <w:t xml:space="preserve">, </w:t>
      </w:r>
      <w:r w:rsidR="00860C20" w:rsidRPr="00CC5E53">
        <w:rPr>
          <w:sz w:val="28"/>
          <w:lang w:val="ru-RU"/>
        </w:rPr>
        <w:t xml:space="preserve">его </w:t>
      </w:r>
      <w:r w:rsidRPr="000B719F">
        <w:rPr>
          <w:color w:val="000000"/>
          <w:sz w:val="28"/>
          <w:lang w:val="ru-RU"/>
        </w:rPr>
        <w:t xml:space="preserve">содержание и сопровождение, а также </w:t>
      </w:r>
      <w:r w:rsidR="00860C20" w:rsidRPr="00CC5E53">
        <w:rPr>
          <w:sz w:val="28"/>
          <w:lang w:val="ru-RU"/>
        </w:rPr>
        <w:t>его</w:t>
      </w:r>
      <w:r w:rsidRPr="00CC5E53">
        <w:rPr>
          <w:sz w:val="28"/>
          <w:lang w:val="ru-RU"/>
        </w:rPr>
        <w:t xml:space="preserve"> </w:t>
      </w:r>
      <w:r w:rsidRPr="000B719F">
        <w:rPr>
          <w:color w:val="000000"/>
          <w:sz w:val="28"/>
          <w:lang w:val="ru-RU"/>
        </w:rPr>
        <w:t xml:space="preserve">подключение к видеокамерам, шлагбаумам или другим барьерным устройствам, информационным табло, указанным в </w:t>
      </w:r>
      <w:r w:rsidRPr="00922385">
        <w:rPr>
          <w:sz w:val="28"/>
          <w:lang w:val="ru-RU"/>
        </w:rPr>
        <w:t xml:space="preserve">пунктах </w:t>
      </w:r>
      <w:r w:rsidR="008D53AD" w:rsidRPr="004265E1">
        <w:rPr>
          <w:sz w:val="28"/>
          <w:lang w:val="ru-RU"/>
        </w:rPr>
        <w:t>6, 7, 8, 9</w:t>
      </w:r>
      <w:r w:rsidR="00877E0D" w:rsidRPr="004265E1">
        <w:rPr>
          <w:sz w:val="28"/>
          <w:lang w:val="ru-RU"/>
        </w:rPr>
        <w:t xml:space="preserve"> и</w:t>
      </w:r>
      <w:r w:rsidR="008D53AD" w:rsidRPr="004265E1">
        <w:rPr>
          <w:sz w:val="28"/>
          <w:lang w:val="ru-RU"/>
        </w:rPr>
        <w:t xml:space="preserve"> 10 </w:t>
      </w:r>
      <w:r w:rsidRPr="00922385">
        <w:rPr>
          <w:sz w:val="28"/>
          <w:lang w:val="ru-RU"/>
        </w:rPr>
        <w:t>настоящ</w:t>
      </w:r>
      <w:r w:rsidR="00A40A30" w:rsidRPr="00922385">
        <w:rPr>
          <w:sz w:val="28"/>
          <w:lang w:val="ru-RU"/>
        </w:rPr>
        <w:t>его Регламента</w:t>
      </w:r>
      <w:r w:rsidRPr="00922385">
        <w:rPr>
          <w:sz w:val="28"/>
          <w:lang w:val="ru-RU"/>
        </w:rPr>
        <w:t xml:space="preserve">, осуществляется </w:t>
      </w:r>
      <w:r w:rsidR="00076514" w:rsidRPr="00922385">
        <w:rPr>
          <w:sz w:val="28"/>
          <w:lang w:val="ru-RU"/>
        </w:rPr>
        <w:t>р</w:t>
      </w:r>
      <w:r w:rsidRPr="00922385">
        <w:rPr>
          <w:sz w:val="28"/>
          <w:lang w:val="ru-RU"/>
        </w:rPr>
        <w:t>егистратором.</w:t>
      </w:r>
    </w:p>
    <w:p w:rsidR="00A56C11" w:rsidRPr="00302A7A" w:rsidRDefault="000B719F" w:rsidP="00F025E1">
      <w:pPr>
        <w:spacing w:after="0" w:line="240" w:lineRule="auto"/>
        <w:ind w:firstLine="709"/>
        <w:jc w:val="both"/>
        <w:rPr>
          <w:lang w:val="ru-RU"/>
        </w:rPr>
      </w:pPr>
      <w:bookmarkStart w:id="28" w:name="z46"/>
      <w:bookmarkEnd w:id="27"/>
      <w:r w:rsidRPr="000B719F">
        <w:rPr>
          <w:color w:val="000000"/>
          <w:sz w:val="28"/>
          <w:lang w:val="ru-RU"/>
        </w:rPr>
        <w:t>1</w:t>
      </w:r>
      <w:r w:rsidR="00877E0D">
        <w:rPr>
          <w:color w:val="000000"/>
          <w:sz w:val="28"/>
          <w:lang w:val="ru-RU"/>
        </w:rPr>
        <w:t>2</w:t>
      </w:r>
      <w:r w:rsidRPr="000B719F">
        <w:rPr>
          <w:color w:val="000000"/>
          <w:sz w:val="28"/>
          <w:lang w:val="ru-RU"/>
        </w:rPr>
        <w:t xml:space="preserve">. Организация работ по применению видеокамер, шлагбаумов или других барьерных устройств, информационных табло, указанных в пунктах </w:t>
      </w:r>
      <w:r w:rsidR="008D53AD" w:rsidRPr="004265E1">
        <w:rPr>
          <w:sz w:val="28"/>
          <w:lang w:val="ru-RU"/>
        </w:rPr>
        <w:t>6, 7, 8, 9</w:t>
      </w:r>
      <w:r w:rsidR="00877E0D" w:rsidRPr="004265E1">
        <w:rPr>
          <w:sz w:val="28"/>
          <w:lang w:val="ru-RU"/>
        </w:rPr>
        <w:t xml:space="preserve"> и</w:t>
      </w:r>
      <w:r w:rsidR="008D53AD" w:rsidRPr="004265E1">
        <w:rPr>
          <w:sz w:val="28"/>
          <w:lang w:val="ru-RU"/>
        </w:rPr>
        <w:t xml:space="preserve"> 10 </w:t>
      </w:r>
      <w:r w:rsidRPr="000B719F">
        <w:rPr>
          <w:color w:val="000000"/>
          <w:sz w:val="28"/>
          <w:lang w:val="ru-RU"/>
        </w:rPr>
        <w:t>настоящ</w:t>
      </w:r>
      <w:r w:rsidR="00C438C6">
        <w:rPr>
          <w:color w:val="000000"/>
          <w:sz w:val="28"/>
          <w:lang w:val="ru-RU"/>
        </w:rPr>
        <w:t>его Регламента</w:t>
      </w:r>
      <w:r w:rsidRPr="000B719F">
        <w:rPr>
          <w:color w:val="000000"/>
          <w:sz w:val="28"/>
          <w:lang w:val="ru-RU"/>
        </w:rPr>
        <w:t>, осуществляется юридическим (-ими) лицом (-</w:t>
      </w:r>
      <w:proofErr w:type="spellStart"/>
      <w:r w:rsidRPr="000B719F">
        <w:rPr>
          <w:color w:val="000000"/>
          <w:sz w:val="28"/>
          <w:lang w:val="ru-RU"/>
        </w:rPr>
        <w:t>ами</w:t>
      </w:r>
      <w:proofErr w:type="spellEnd"/>
      <w:r w:rsidRPr="000B719F">
        <w:rPr>
          <w:color w:val="000000"/>
          <w:sz w:val="28"/>
          <w:lang w:val="ru-RU"/>
        </w:rPr>
        <w:t>), которое (-</w:t>
      </w:r>
      <w:proofErr w:type="spellStart"/>
      <w:r w:rsidRPr="000B719F">
        <w:rPr>
          <w:color w:val="000000"/>
          <w:sz w:val="28"/>
          <w:lang w:val="ru-RU"/>
        </w:rPr>
        <w:t>ые</w:t>
      </w:r>
      <w:proofErr w:type="spellEnd"/>
      <w:r w:rsidRPr="000B719F">
        <w:rPr>
          <w:color w:val="000000"/>
          <w:sz w:val="28"/>
          <w:lang w:val="ru-RU"/>
        </w:rPr>
        <w:t>) определяется (-</w:t>
      </w:r>
      <w:proofErr w:type="spellStart"/>
      <w:r w:rsidRPr="000B719F">
        <w:rPr>
          <w:color w:val="000000"/>
          <w:sz w:val="28"/>
          <w:lang w:val="ru-RU"/>
        </w:rPr>
        <w:t>ются</w:t>
      </w:r>
      <w:proofErr w:type="spellEnd"/>
      <w:r w:rsidRPr="00302A7A">
        <w:rPr>
          <w:sz w:val="28"/>
          <w:lang w:val="ru-RU"/>
        </w:rPr>
        <w:t xml:space="preserve">) </w:t>
      </w:r>
      <w:r w:rsidR="00A8557A">
        <w:rPr>
          <w:sz w:val="28"/>
          <w:lang w:val="ru-RU"/>
        </w:rPr>
        <w:t>С</w:t>
      </w:r>
      <w:r w:rsidR="00302A7A" w:rsidRPr="00302A7A">
        <w:rPr>
          <w:sz w:val="28"/>
          <w:lang w:val="ru-RU"/>
        </w:rPr>
        <w:t xml:space="preserve">лужбой </w:t>
      </w:r>
      <w:r w:rsidRPr="00302A7A">
        <w:rPr>
          <w:sz w:val="28"/>
          <w:lang w:val="ru-RU"/>
        </w:rPr>
        <w:t xml:space="preserve">в соответствии с законодательством </w:t>
      </w:r>
      <w:r w:rsidR="0077409D" w:rsidRPr="00302A7A">
        <w:rPr>
          <w:sz w:val="28"/>
          <w:lang w:val="ru-RU"/>
        </w:rPr>
        <w:t xml:space="preserve">Кыргызской Республики </w:t>
      </w:r>
      <w:r w:rsidRPr="00302A7A">
        <w:rPr>
          <w:sz w:val="28"/>
          <w:lang w:val="ru-RU"/>
        </w:rPr>
        <w:t xml:space="preserve">о государственных закупках либо путем применения иных механизмов в соответствии с законодательством </w:t>
      </w:r>
      <w:r w:rsidR="0077409D" w:rsidRPr="00302A7A">
        <w:rPr>
          <w:sz w:val="28"/>
          <w:lang w:val="ru-RU"/>
        </w:rPr>
        <w:t>Кыргызской Республики</w:t>
      </w:r>
      <w:r w:rsidRPr="00302A7A">
        <w:rPr>
          <w:sz w:val="28"/>
          <w:lang w:val="ru-RU"/>
        </w:rPr>
        <w:t>.</w:t>
      </w:r>
    </w:p>
    <w:p w:rsidR="00CF4C80" w:rsidRDefault="00CF4C80" w:rsidP="00F025E1">
      <w:pPr>
        <w:spacing w:after="0" w:line="240" w:lineRule="auto"/>
        <w:jc w:val="center"/>
        <w:rPr>
          <w:b/>
          <w:color w:val="000000"/>
          <w:sz w:val="28"/>
          <w:szCs w:val="28"/>
          <w:lang w:val="ru-RU"/>
        </w:rPr>
      </w:pPr>
      <w:bookmarkStart w:id="29" w:name="z47"/>
      <w:bookmarkEnd w:id="28"/>
    </w:p>
    <w:p w:rsidR="00922385" w:rsidRPr="0077409D" w:rsidRDefault="00922385" w:rsidP="00F025E1">
      <w:pPr>
        <w:spacing w:after="0" w:line="240" w:lineRule="auto"/>
        <w:jc w:val="center"/>
        <w:rPr>
          <w:b/>
          <w:color w:val="000000"/>
          <w:sz w:val="28"/>
          <w:szCs w:val="28"/>
          <w:lang w:val="ru-RU"/>
        </w:rPr>
      </w:pPr>
    </w:p>
    <w:p w:rsidR="00A56C11" w:rsidRDefault="000B719F" w:rsidP="00F025E1">
      <w:pPr>
        <w:spacing w:after="0" w:line="240" w:lineRule="auto"/>
        <w:jc w:val="center"/>
        <w:rPr>
          <w:b/>
          <w:color w:val="000000"/>
          <w:sz w:val="28"/>
          <w:szCs w:val="28"/>
          <w:lang w:val="ru-RU"/>
        </w:rPr>
      </w:pPr>
      <w:r w:rsidRPr="006F715C">
        <w:rPr>
          <w:b/>
          <w:color w:val="000000"/>
          <w:sz w:val="28"/>
          <w:szCs w:val="28"/>
          <w:lang w:val="ru-RU"/>
        </w:rPr>
        <w:t xml:space="preserve">Параграф 2. Порядок регистрации, бронирования и пропуска автомобильных транспортных средств, грузов и товаров с использованием </w:t>
      </w:r>
      <w:r w:rsidR="0098543E" w:rsidRPr="00FD08A6">
        <w:rPr>
          <w:b/>
          <w:color w:val="000000"/>
          <w:sz w:val="28"/>
          <w:szCs w:val="28"/>
          <w:lang w:val="ru-RU"/>
        </w:rPr>
        <w:t>информационного сервиса «</w:t>
      </w:r>
      <w:proofErr w:type="spellStart"/>
      <w:r w:rsidR="0098543E" w:rsidRPr="00FD08A6">
        <w:rPr>
          <w:b/>
          <w:color w:val="000000"/>
          <w:sz w:val="28"/>
          <w:szCs w:val="28"/>
          <w:lang w:val="ru-RU"/>
        </w:rPr>
        <w:t>CarGoQorgan</w:t>
      </w:r>
      <w:proofErr w:type="spellEnd"/>
      <w:r w:rsidR="0098543E" w:rsidRPr="00FD08A6">
        <w:rPr>
          <w:b/>
          <w:color w:val="000000"/>
          <w:sz w:val="28"/>
          <w:szCs w:val="28"/>
          <w:lang w:val="ru-RU"/>
        </w:rPr>
        <w:t>»</w:t>
      </w:r>
    </w:p>
    <w:p w:rsidR="006F715C" w:rsidRPr="006F715C" w:rsidRDefault="006F715C" w:rsidP="00F025E1">
      <w:pPr>
        <w:spacing w:after="0" w:line="240" w:lineRule="auto"/>
        <w:jc w:val="center"/>
        <w:rPr>
          <w:sz w:val="28"/>
          <w:szCs w:val="28"/>
          <w:lang w:val="ru-RU"/>
        </w:rPr>
      </w:pPr>
    </w:p>
    <w:p w:rsidR="00A56C11" w:rsidRPr="000B719F" w:rsidRDefault="000B719F" w:rsidP="00F025E1">
      <w:pPr>
        <w:spacing w:after="0" w:line="240" w:lineRule="auto"/>
        <w:ind w:firstLine="709"/>
        <w:jc w:val="both"/>
        <w:rPr>
          <w:lang w:val="ru-RU"/>
        </w:rPr>
      </w:pPr>
      <w:bookmarkStart w:id="30" w:name="z48"/>
      <w:bookmarkEnd w:id="29"/>
      <w:r w:rsidRPr="000B719F">
        <w:rPr>
          <w:color w:val="000000"/>
          <w:sz w:val="28"/>
          <w:lang w:val="ru-RU"/>
        </w:rPr>
        <w:t>1</w:t>
      </w:r>
      <w:r w:rsidR="00E05913">
        <w:rPr>
          <w:color w:val="000000"/>
          <w:sz w:val="28"/>
          <w:lang w:val="ru-RU"/>
        </w:rPr>
        <w:t>3</w:t>
      </w:r>
      <w:r w:rsidRPr="000B719F">
        <w:rPr>
          <w:color w:val="000000"/>
          <w:sz w:val="28"/>
          <w:lang w:val="ru-RU"/>
        </w:rPr>
        <w:t>. Регистрация в С</w:t>
      </w:r>
      <w:r w:rsidR="00003168">
        <w:rPr>
          <w:color w:val="000000"/>
          <w:sz w:val="28"/>
          <w:lang w:val="ru-RU"/>
        </w:rPr>
        <w:t>ервисе</w:t>
      </w:r>
      <w:r w:rsidRPr="000B719F">
        <w:rPr>
          <w:color w:val="000000"/>
          <w:sz w:val="28"/>
          <w:lang w:val="ru-RU"/>
        </w:rPr>
        <w:t xml:space="preserve"> осуществляется (по выбору):</w:t>
      </w:r>
    </w:p>
    <w:p w:rsidR="00A56C11" w:rsidRPr="000B719F" w:rsidRDefault="000B719F" w:rsidP="00F025E1">
      <w:pPr>
        <w:spacing w:after="0" w:line="240" w:lineRule="auto"/>
        <w:ind w:firstLine="709"/>
        <w:jc w:val="both"/>
        <w:rPr>
          <w:lang w:val="ru-RU"/>
        </w:rPr>
      </w:pPr>
      <w:bookmarkStart w:id="31" w:name="z49"/>
      <w:bookmarkEnd w:id="30"/>
      <w:r w:rsidRPr="000B719F">
        <w:rPr>
          <w:color w:val="000000"/>
          <w:sz w:val="28"/>
          <w:lang w:val="ru-RU"/>
        </w:rPr>
        <w:t xml:space="preserve">1) через сайт </w:t>
      </w:r>
      <w:r w:rsidRPr="00302A7A">
        <w:rPr>
          <w:sz w:val="28"/>
          <w:lang w:val="ru-RU"/>
        </w:rPr>
        <w:t xml:space="preserve">регистратора </w:t>
      </w:r>
      <w:r w:rsidR="00400153" w:rsidRPr="00302A7A">
        <w:rPr>
          <w:sz w:val="28"/>
          <w:szCs w:val="28"/>
          <w:lang w:val="ru-RU"/>
        </w:rPr>
        <w:t>посредством</w:t>
      </w:r>
      <w:r w:rsidR="00833A40" w:rsidRPr="00302A7A">
        <w:rPr>
          <w:sz w:val="28"/>
          <w:szCs w:val="28"/>
          <w:lang w:val="ru-RU"/>
        </w:rPr>
        <w:t xml:space="preserve"> направления кода подтверждения </w:t>
      </w:r>
      <w:r w:rsidR="00400153" w:rsidRPr="00302A7A">
        <w:rPr>
          <w:sz w:val="28"/>
          <w:szCs w:val="28"/>
          <w:lang w:val="ru-RU"/>
        </w:rPr>
        <w:t xml:space="preserve">через </w:t>
      </w:r>
      <w:r w:rsidR="00833A40" w:rsidRPr="00302A7A">
        <w:rPr>
          <w:sz w:val="28"/>
          <w:szCs w:val="28"/>
          <w:lang w:val="ru-RU"/>
        </w:rPr>
        <w:t>мессенджер</w:t>
      </w:r>
      <w:r w:rsidR="00400153" w:rsidRPr="00302A7A">
        <w:rPr>
          <w:sz w:val="28"/>
          <w:szCs w:val="28"/>
          <w:lang w:val="ru-RU"/>
        </w:rPr>
        <w:t>ы</w:t>
      </w:r>
      <w:r w:rsidR="00302A7A" w:rsidRPr="00302A7A">
        <w:rPr>
          <w:sz w:val="28"/>
          <w:szCs w:val="28"/>
          <w:lang w:val="ru-RU"/>
        </w:rPr>
        <w:t xml:space="preserve"> и/или СМС</w:t>
      </w:r>
      <w:r w:rsidRPr="00302A7A">
        <w:rPr>
          <w:sz w:val="28"/>
          <w:lang w:val="ru-RU"/>
        </w:rPr>
        <w:t>;</w:t>
      </w:r>
    </w:p>
    <w:p w:rsidR="00A56C11" w:rsidRPr="000B719F" w:rsidRDefault="000B719F" w:rsidP="00F025E1">
      <w:pPr>
        <w:spacing w:after="0" w:line="240" w:lineRule="auto"/>
        <w:ind w:firstLine="709"/>
        <w:jc w:val="both"/>
        <w:rPr>
          <w:lang w:val="ru-RU"/>
        </w:rPr>
      </w:pPr>
      <w:bookmarkStart w:id="32" w:name="z50"/>
      <w:bookmarkEnd w:id="31"/>
      <w:r w:rsidRPr="000B719F">
        <w:rPr>
          <w:color w:val="000000"/>
          <w:sz w:val="28"/>
          <w:lang w:val="ru-RU"/>
        </w:rPr>
        <w:t>2) через мобильное приложение регистратора.</w:t>
      </w:r>
    </w:p>
    <w:p w:rsidR="00A56C11" w:rsidRPr="000B719F" w:rsidRDefault="000B719F" w:rsidP="00F025E1">
      <w:pPr>
        <w:spacing w:after="0" w:line="240" w:lineRule="auto"/>
        <w:ind w:firstLine="709"/>
        <w:jc w:val="both"/>
        <w:rPr>
          <w:lang w:val="ru-RU"/>
        </w:rPr>
      </w:pPr>
      <w:bookmarkStart w:id="33" w:name="z51"/>
      <w:bookmarkEnd w:id="32"/>
      <w:r w:rsidRPr="000B719F">
        <w:rPr>
          <w:color w:val="000000"/>
          <w:sz w:val="28"/>
          <w:lang w:val="ru-RU"/>
        </w:rPr>
        <w:t>При регистрации в С</w:t>
      </w:r>
      <w:r w:rsidR="001F1B40">
        <w:rPr>
          <w:color w:val="000000"/>
          <w:sz w:val="28"/>
          <w:lang w:val="ru-RU"/>
        </w:rPr>
        <w:t>ервисе</w:t>
      </w:r>
      <w:r w:rsidRPr="000B719F">
        <w:rPr>
          <w:color w:val="000000"/>
          <w:sz w:val="28"/>
          <w:lang w:val="ru-RU"/>
        </w:rPr>
        <w:t xml:space="preserve"> подписывается пользовательское соглашение.</w:t>
      </w:r>
    </w:p>
    <w:p w:rsidR="00A56C11" w:rsidRPr="000B719F" w:rsidRDefault="000B719F" w:rsidP="00F025E1">
      <w:pPr>
        <w:spacing w:after="0" w:line="240" w:lineRule="auto"/>
        <w:ind w:firstLine="709"/>
        <w:jc w:val="both"/>
        <w:rPr>
          <w:lang w:val="ru-RU"/>
        </w:rPr>
      </w:pPr>
      <w:bookmarkStart w:id="34" w:name="z52"/>
      <w:bookmarkEnd w:id="33"/>
      <w:r w:rsidRPr="000B719F">
        <w:rPr>
          <w:color w:val="000000"/>
          <w:sz w:val="28"/>
          <w:lang w:val="ru-RU"/>
        </w:rPr>
        <w:t>1</w:t>
      </w:r>
      <w:r w:rsidR="00E05913">
        <w:rPr>
          <w:color w:val="000000"/>
          <w:sz w:val="28"/>
          <w:lang w:val="ru-RU"/>
        </w:rPr>
        <w:t>4</w:t>
      </w:r>
      <w:r w:rsidRPr="000B719F">
        <w:rPr>
          <w:color w:val="000000"/>
          <w:sz w:val="28"/>
          <w:lang w:val="ru-RU"/>
        </w:rPr>
        <w:t>. Бронирование электронной очереди предусматривает следующие действия:</w:t>
      </w:r>
    </w:p>
    <w:p w:rsidR="00A56C11" w:rsidRPr="000B719F" w:rsidRDefault="000B719F" w:rsidP="00F025E1">
      <w:pPr>
        <w:spacing w:after="0" w:line="240" w:lineRule="auto"/>
        <w:ind w:firstLine="709"/>
        <w:jc w:val="both"/>
        <w:rPr>
          <w:lang w:val="ru-RU"/>
        </w:rPr>
      </w:pPr>
      <w:bookmarkStart w:id="35" w:name="z53"/>
      <w:bookmarkEnd w:id="34"/>
      <w:r w:rsidRPr="000B719F">
        <w:rPr>
          <w:color w:val="000000"/>
          <w:sz w:val="28"/>
          <w:lang w:val="ru-RU"/>
        </w:rPr>
        <w:t xml:space="preserve">1) </w:t>
      </w:r>
      <w:r w:rsidR="00B434CC" w:rsidRPr="00302A7A">
        <w:rPr>
          <w:sz w:val="28"/>
          <w:lang w:val="ru-RU"/>
        </w:rPr>
        <w:t xml:space="preserve">указание </w:t>
      </w:r>
      <w:r w:rsidRPr="000B719F">
        <w:rPr>
          <w:color w:val="000000"/>
          <w:sz w:val="28"/>
          <w:lang w:val="ru-RU"/>
        </w:rPr>
        <w:t>наименования пункта пропуска;</w:t>
      </w:r>
    </w:p>
    <w:p w:rsidR="00A56C11" w:rsidRPr="000B719F" w:rsidRDefault="000B719F" w:rsidP="00F025E1">
      <w:pPr>
        <w:spacing w:after="0" w:line="240" w:lineRule="auto"/>
        <w:ind w:firstLine="709"/>
        <w:jc w:val="both"/>
        <w:rPr>
          <w:lang w:val="ru-RU"/>
        </w:rPr>
      </w:pPr>
      <w:bookmarkStart w:id="36" w:name="z54"/>
      <w:bookmarkEnd w:id="35"/>
      <w:r w:rsidRPr="000B719F">
        <w:rPr>
          <w:color w:val="000000"/>
          <w:sz w:val="28"/>
          <w:lang w:val="ru-RU"/>
        </w:rPr>
        <w:t>2) определение количества доверенных водителей для транспортного средства;</w:t>
      </w:r>
    </w:p>
    <w:p w:rsidR="00A56C11" w:rsidRPr="000B719F" w:rsidRDefault="000B719F" w:rsidP="00F025E1">
      <w:pPr>
        <w:spacing w:after="0" w:line="240" w:lineRule="auto"/>
        <w:ind w:firstLine="709"/>
        <w:jc w:val="both"/>
        <w:rPr>
          <w:lang w:val="ru-RU"/>
        </w:rPr>
      </w:pPr>
      <w:bookmarkStart w:id="37" w:name="z55"/>
      <w:bookmarkEnd w:id="36"/>
      <w:r w:rsidRPr="000B719F">
        <w:rPr>
          <w:color w:val="000000"/>
          <w:sz w:val="28"/>
          <w:lang w:val="ru-RU"/>
        </w:rPr>
        <w:t xml:space="preserve">3) указание данных владельца транспортного средства (резидент/нерезидент, юридическое лицо/физическое лицо, наименование </w:t>
      </w:r>
      <w:r w:rsidRPr="000B719F">
        <w:rPr>
          <w:color w:val="000000"/>
          <w:sz w:val="28"/>
          <w:lang w:val="ru-RU"/>
        </w:rPr>
        <w:lastRenderedPageBreak/>
        <w:t>организации или имя, фамилия, отчество (при его наличии), для резидента Республики Казахстан – индивидуальный идентификационный номер/ бизнес-идентификационный номер (ИИН/БИН), для нерезидента – ИИН/БИН при наличии);</w:t>
      </w:r>
    </w:p>
    <w:p w:rsidR="00A56C11" w:rsidRDefault="000B719F" w:rsidP="00F025E1">
      <w:pPr>
        <w:spacing w:after="0" w:line="240" w:lineRule="auto"/>
        <w:ind w:firstLine="709"/>
        <w:jc w:val="both"/>
        <w:rPr>
          <w:color w:val="000000"/>
          <w:sz w:val="28"/>
          <w:lang w:val="ru-RU"/>
        </w:rPr>
      </w:pPr>
      <w:bookmarkStart w:id="38" w:name="z56"/>
      <w:bookmarkEnd w:id="37"/>
      <w:r w:rsidRPr="000B719F">
        <w:rPr>
          <w:color w:val="000000"/>
          <w:sz w:val="28"/>
          <w:lang w:val="ru-RU"/>
        </w:rPr>
        <w:t xml:space="preserve">4) указание данных водителя (водителей) (резидент/нерезидент, наименование организации или имя, фамилия, отчество (при его наличии), дата рождения, телефон, электронный адрес, документ, удостоверяющий личность, страна выдачи документа, номер документа и срок его действия) и транспортного средства (страна регистрации, регистрационный номер транспорта, регистрационный номер прицепа, идентификационный номер транспортного средства/шасси). </w:t>
      </w:r>
    </w:p>
    <w:p w:rsidR="00752102" w:rsidRPr="00922385" w:rsidRDefault="00752102" w:rsidP="00F025E1">
      <w:pPr>
        <w:pStyle w:val="af"/>
        <w:shd w:val="clear" w:color="auto" w:fill="FFFFFF"/>
        <w:ind w:firstLine="709"/>
        <w:jc w:val="both"/>
        <w:textAlignment w:val="baseline"/>
        <w:rPr>
          <w:spacing w:val="2"/>
          <w:sz w:val="28"/>
          <w:szCs w:val="28"/>
          <w:shd w:val="clear" w:color="auto" w:fill="FFFFFF"/>
          <w:lang w:val="ru-RU"/>
        </w:rPr>
      </w:pPr>
      <w:r w:rsidRPr="00922385">
        <w:rPr>
          <w:spacing w:val="2"/>
          <w:sz w:val="28"/>
          <w:szCs w:val="28"/>
          <w:shd w:val="clear" w:color="auto" w:fill="FFFFFF"/>
          <w:lang w:val="ru-RU"/>
        </w:rPr>
        <w:t>5) биометрическая идентификация личности посредством сопоставления в С</w:t>
      </w:r>
      <w:r w:rsidR="001F1B40" w:rsidRPr="00922385">
        <w:rPr>
          <w:spacing w:val="2"/>
          <w:sz w:val="28"/>
          <w:szCs w:val="28"/>
          <w:shd w:val="clear" w:color="auto" w:fill="FFFFFF"/>
          <w:lang w:val="ru-RU"/>
        </w:rPr>
        <w:t xml:space="preserve">ервисе </w:t>
      </w:r>
      <w:r w:rsidRPr="00922385">
        <w:rPr>
          <w:spacing w:val="2"/>
          <w:sz w:val="28"/>
          <w:szCs w:val="28"/>
          <w:shd w:val="clear" w:color="auto" w:fill="FFFFFF"/>
          <w:lang w:val="ru-RU"/>
        </w:rPr>
        <w:t>пользователя с ранее сохраненным фото водительского удостоверения или паспорта;</w:t>
      </w:r>
    </w:p>
    <w:p w:rsidR="00752102" w:rsidRPr="00922385" w:rsidRDefault="00752102" w:rsidP="00F025E1">
      <w:pPr>
        <w:pStyle w:val="af"/>
        <w:ind w:firstLine="709"/>
        <w:jc w:val="both"/>
        <w:rPr>
          <w:rFonts w:eastAsiaTheme="minorHAnsi"/>
          <w:sz w:val="28"/>
          <w:szCs w:val="28"/>
          <w:lang w:val="ru-RU" w:eastAsia="en-US"/>
        </w:rPr>
      </w:pPr>
      <w:r w:rsidRPr="00922385">
        <w:rPr>
          <w:sz w:val="28"/>
          <w:szCs w:val="28"/>
          <w:lang w:val="ru-RU"/>
        </w:rPr>
        <w:t>6) автоматическая проверка С</w:t>
      </w:r>
      <w:r w:rsidR="001F1B40" w:rsidRPr="00922385">
        <w:rPr>
          <w:sz w:val="28"/>
          <w:szCs w:val="28"/>
          <w:lang w:val="ru-RU"/>
        </w:rPr>
        <w:t>ервисом</w:t>
      </w:r>
      <w:r w:rsidRPr="00922385">
        <w:rPr>
          <w:sz w:val="28"/>
          <w:szCs w:val="28"/>
          <w:lang w:val="ru-RU"/>
        </w:rPr>
        <w:t xml:space="preserve"> внесенных пользователем данных посредством интеграционного взаимодействия С</w:t>
      </w:r>
      <w:r w:rsidR="001F1B40" w:rsidRPr="00922385">
        <w:rPr>
          <w:sz w:val="28"/>
          <w:szCs w:val="28"/>
          <w:lang w:val="ru-RU"/>
        </w:rPr>
        <w:t>ервиса</w:t>
      </w:r>
      <w:r w:rsidRPr="00922385">
        <w:rPr>
          <w:sz w:val="28"/>
          <w:szCs w:val="28"/>
          <w:lang w:val="ru-RU"/>
        </w:rPr>
        <w:t xml:space="preserve"> с информационными системами государственных органов и организаций</w:t>
      </w:r>
      <w:r w:rsidR="004346DE" w:rsidRPr="00922385">
        <w:rPr>
          <w:sz w:val="28"/>
          <w:szCs w:val="28"/>
          <w:lang w:val="ru-RU"/>
        </w:rPr>
        <w:t xml:space="preserve"> в соответствии с пунктами</w:t>
      </w:r>
      <w:r w:rsidR="005D1E0C">
        <w:rPr>
          <w:sz w:val="28"/>
          <w:szCs w:val="28"/>
          <w:lang w:val="ru-RU"/>
        </w:rPr>
        <w:t xml:space="preserve"> </w:t>
      </w:r>
      <w:r w:rsidR="005D1E0C" w:rsidRPr="00E4153C">
        <w:rPr>
          <w:sz w:val="28"/>
          <w:szCs w:val="28"/>
          <w:lang w:val="ru-RU"/>
        </w:rPr>
        <w:t>16 и</w:t>
      </w:r>
      <w:r w:rsidR="004346DE" w:rsidRPr="00922385">
        <w:rPr>
          <w:sz w:val="28"/>
          <w:szCs w:val="28"/>
          <w:lang w:val="ru-RU"/>
        </w:rPr>
        <w:t xml:space="preserve"> 17</w:t>
      </w:r>
      <w:r w:rsidR="00302A7A">
        <w:rPr>
          <w:sz w:val="28"/>
          <w:szCs w:val="28"/>
          <w:lang w:val="ru-RU"/>
        </w:rPr>
        <w:t xml:space="preserve"> </w:t>
      </w:r>
      <w:r w:rsidR="004346DE" w:rsidRPr="00922385">
        <w:rPr>
          <w:sz w:val="28"/>
          <w:szCs w:val="28"/>
          <w:lang w:val="ru-RU"/>
        </w:rPr>
        <w:t>настоящ</w:t>
      </w:r>
      <w:r w:rsidR="00A627F7" w:rsidRPr="00922385">
        <w:rPr>
          <w:sz w:val="28"/>
          <w:szCs w:val="28"/>
          <w:lang w:val="ru-RU"/>
        </w:rPr>
        <w:t>его Регламента</w:t>
      </w:r>
      <w:r w:rsidRPr="00922385">
        <w:rPr>
          <w:sz w:val="28"/>
          <w:szCs w:val="28"/>
          <w:lang w:val="ru-RU"/>
        </w:rPr>
        <w:t>;</w:t>
      </w:r>
    </w:p>
    <w:p w:rsidR="00752102" w:rsidRPr="00922385" w:rsidRDefault="00752102" w:rsidP="00F025E1">
      <w:pPr>
        <w:pStyle w:val="af"/>
        <w:shd w:val="clear" w:color="auto" w:fill="FFFFFF"/>
        <w:ind w:firstLine="709"/>
        <w:jc w:val="both"/>
        <w:textAlignment w:val="baseline"/>
        <w:rPr>
          <w:spacing w:val="2"/>
          <w:sz w:val="28"/>
          <w:szCs w:val="28"/>
          <w:shd w:val="clear" w:color="auto" w:fill="FFFFFF"/>
          <w:lang w:val="ru-RU"/>
        </w:rPr>
      </w:pPr>
      <w:r w:rsidRPr="00922385">
        <w:rPr>
          <w:sz w:val="28"/>
          <w:szCs w:val="28"/>
          <w:lang w:val="ru-RU"/>
        </w:rPr>
        <w:t xml:space="preserve">7) </w:t>
      </w:r>
      <w:r w:rsidRPr="00922385">
        <w:rPr>
          <w:spacing w:val="2"/>
          <w:sz w:val="28"/>
          <w:szCs w:val="28"/>
          <w:shd w:val="clear" w:color="auto" w:fill="FFFFFF"/>
          <w:lang w:val="ru-RU"/>
        </w:rPr>
        <w:t>предоставление пользователю,</w:t>
      </w:r>
      <w:r w:rsidRPr="00922385">
        <w:rPr>
          <w:sz w:val="28"/>
          <w:szCs w:val="28"/>
          <w:lang w:val="ru-RU"/>
        </w:rPr>
        <w:t xml:space="preserve"> </w:t>
      </w:r>
      <w:r w:rsidRPr="00922385">
        <w:rPr>
          <w:spacing w:val="2"/>
          <w:sz w:val="28"/>
          <w:szCs w:val="28"/>
          <w:shd w:val="clear" w:color="auto" w:fill="FFFFFF"/>
          <w:lang w:val="ru-RU"/>
        </w:rPr>
        <w:t xml:space="preserve">по положительным результатам автоматической проверки внесенных им данных и </w:t>
      </w:r>
      <w:r w:rsidRPr="00922385">
        <w:rPr>
          <w:sz w:val="28"/>
          <w:szCs w:val="28"/>
          <w:lang w:val="ru-RU"/>
        </w:rPr>
        <w:t xml:space="preserve">с учетом пропускной способности пункта пропуска, возможности выбора </w:t>
      </w:r>
      <w:r w:rsidRPr="00922385">
        <w:rPr>
          <w:spacing w:val="2"/>
          <w:sz w:val="28"/>
          <w:szCs w:val="28"/>
          <w:shd w:val="clear" w:color="auto" w:fill="FFFFFF"/>
          <w:lang w:val="ru-RU"/>
        </w:rPr>
        <w:t>способа бронирования очереди (определенные дата и время либо первое свободное время), даты и времени въезда транспортного средства в пункт пропуска;</w:t>
      </w:r>
    </w:p>
    <w:p w:rsidR="00752102" w:rsidRPr="00922385" w:rsidRDefault="004346DE" w:rsidP="00F025E1">
      <w:pPr>
        <w:pStyle w:val="af"/>
        <w:shd w:val="clear" w:color="auto" w:fill="FFFFFF"/>
        <w:ind w:firstLine="709"/>
        <w:jc w:val="both"/>
        <w:textAlignment w:val="baseline"/>
        <w:rPr>
          <w:spacing w:val="2"/>
          <w:sz w:val="28"/>
          <w:szCs w:val="28"/>
          <w:shd w:val="clear" w:color="auto" w:fill="FFFFFF"/>
          <w:lang w:val="ru-RU"/>
        </w:rPr>
      </w:pPr>
      <w:r w:rsidRPr="00922385">
        <w:rPr>
          <w:spacing w:val="2"/>
          <w:sz w:val="28"/>
          <w:szCs w:val="28"/>
          <w:shd w:val="clear" w:color="auto" w:fill="FFFFFF"/>
          <w:lang w:val="ru-RU"/>
        </w:rPr>
        <w:t xml:space="preserve">8) </w:t>
      </w:r>
      <w:r w:rsidR="00752102" w:rsidRPr="00922385">
        <w:rPr>
          <w:spacing w:val="2"/>
          <w:sz w:val="28"/>
          <w:szCs w:val="28"/>
          <w:shd w:val="clear" w:color="auto" w:fill="FFFFFF"/>
          <w:lang w:val="ru-RU"/>
        </w:rPr>
        <w:t>выдач</w:t>
      </w:r>
      <w:r w:rsidRPr="00922385">
        <w:rPr>
          <w:spacing w:val="2"/>
          <w:sz w:val="28"/>
          <w:szCs w:val="28"/>
          <w:shd w:val="clear" w:color="auto" w:fill="FFFFFF"/>
          <w:lang w:val="ru-RU"/>
        </w:rPr>
        <w:t>а</w:t>
      </w:r>
      <w:r w:rsidR="00752102" w:rsidRPr="00922385">
        <w:rPr>
          <w:spacing w:val="2"/>
          <w:sz w:val="28"/>
          <w:szCs w:val="28"/>
          <w:shd w:val="clear" w:color="auto" w:fill="FFFFFF"/>
          <w:lang w:val="ru-RU"/>
        </w:rPr>
        <w:t xml:space="preserve"> </w:t>
      </w:r>
      <w:r w:rsidRPr="00922385">
        <w:rPr>
          <w:spacing w:val="2"/>
          <w:sz w:val="28"/>
          <w:szCs w:val="28"/>
          <w:shd w:val="clear" w:color="auto" w:fill="FFFFFF"/>
          <w:lang w:val="ru-RU"/>
        </w:rPr>
        <w:t>п</w:t>
      </w:r>
      <w:r w:rsidR="00752102" w:rsidRPr="00922385">
        <w:rPr>
          <w:spacing w:val="2"/>
          <w:sz w:val="28"/>
          <w:szCs w:val="28"/>
          <w:shd w:val="clear" w:color="auto" w:fill="FFFFFF"/>
          <w:lang w:val="ru-RU"/>
        </w:rPr>
        <w:t>ользователю порядкового номера, даты и ориентировочного времени (интервала) брони для въезда в пункт пропуска</w:t>
      </w:r>
      <w:r w:rsidRPr="00922385">
        <w:rPr>
          <w:sz w:val="28"/>
          <w:szCs w:val="28"/>
          <w:lang w:val="ru-RU"/>
        </w:rPr>
        <w:t>.</w:t>
      </w:r>
    </w:p>
    <w:p w:rsidR="00A56C11" w:rsidRPr="000B719F" w:rsidRDefault="000B719F" w:rsidP="00F025E1">
      <w:pPr>
        <w:spacing w:after="0" w:line="240" w:lineRule="auto"/>
        <w:ind w:firstLine="709"/>
        <w:jc w:val="both"/>
        <w:rPr>
          <w:lang w:val="ru-RU"/>
        </w:rPr>
      </w:pPr>
      <w:bookmarkStart w:id="39" w:name="z57"/>
      <w:bookmarkEnd w:id="38"/>
      <w:r w:rsidRPr="00922385">
        <w:rPr>
          <w:sz w:val="28"/>
          <w:lang w:val="ru-RU"/>
        </w:rPr>
        <w:t xml:space="preserve">При этом пользователь </w:t>
      </w:r>
      <w:r w:rsidRPr="000B719F">
        <w:rPr>
          <w:color w:val="000000"/>
          <w:sz w:val="28"/>
          <w:lang w:val="ru-RU"/>
        </w:rPr>
        <w:t>выражает согласие на сбор, хранение и обработку своих персональных данных в С</w:t>
      </w:r>
      <w:r w:rsidR="001F1B40">
        <w:rPr>
          <w:color w:val="000000"/>
          <w:sz w:val="28"/>
          <w:lang w:val="ru-RU"/>
        </w:rPr>
        <w:t>ервисе</w:t>
      </w:r>
      <w:r w:rsidRPr="000B719F">
        <w:rPr>
          <w:color w:val="000000"/>
          <w:sz w:val="28"/>
          <w:lang w:val="ru-RU"/>
        </w:rPr>
        <w:t xml:space="preserve">. </w:t>
      </w:r>
    </w:p>
    <w:p w:rsidR="00A56C11" w:rsidRPr="000B719F" w:rsidRDefault="007F7455" w:rsidP="00F025E1">
      <w:pPr>
        <w:spacing w:after="0" w:line="240" w:lineRule="auto"/>
        <w:ind w:firstLine="709"/>
        <w:jc w:val="both"/>
        <w:rPr>
          <w:lang w:val="ru-RU"/>
        </w:rPr>
      </w:pPr>
      <w:bookmarkStart w:id="40" w:name="z58"/>
      <w:bookmarkEnd w:id="39"/>
      <w:r>
        <w:rPr>
          <w:color w:val="000000"/>
          <w:sz w:val="28"/>
          <w:lang w:val="ru-RU"/>
        </w:rPr>
        <w:t>1</w:t>
      </w:r>
      <w:r w:rsidR="005D1E0C">
        <w:rPr>
          <w:color w:val="000000"/>
          <w:sz w:val="28"/>
          <w:lang w:val="ru-RU"/>
        </w:rPr>
        <w:t>5</w:t>
      </w:r>
      <w:r>
        <w:rPr>
          <w:color w:val="000000"/>
          <w:sz w:val="28"/>
          <w:lang w:val="ru-RU"/>
        </w:rPr>
        <w:t xml:space="preserve">. </w:t>
      </w:r>
      <w:bookmarkStart w:id="41" w:name="z59"/>
      <w:bookmarkEnd w:id="40"/>
      <w:r w:rsidR="000B719F" w:rsidRPr="000B719F">
        <w:rPr>
          <w:color w:val="000000"/>
          <w:sz w:val="28"/>
          <w:lang w:val="ru-RU"/>
        </w:rPr>
        <w:t xml:space="preserve">Получение согласия пользователя – нерезидента Республики Казахстан на сбор и обработку персональных данных осуществляется не противоречащими законодательству </w:t>
      </w:r>
      <w:r w:rsidR="00302A7A">
        <w:rPr>
          <w:color w:val="000000"/>
          <w:sz w:val="28"/>
          <w:lang w:val="ru-RU"/>
        </w:rPr>
        <w:t xml:space="preserve">Республики Казахстан </w:t>
      </w:r>
      <w:r w:rsidR="000B719F" w:rsidRPr="000B719F">
        <w:rPr>
          <w:color w:val="000000"/>
          <w:sz w:val="28"/>
          <w:lang w:val="ru-RU"/>
        </w:rPr>
        <w:t>способами, в том числе путем подписания пользовательского соглашения с регистратором.</w:t>
      </w:r>
    </w:p>
    <w:p w:rsidR="00A56C11" w:rsidRPr="000B719F" w:rsidRDefault="000B719F" w:rsidP="00F025E1">
      <w:pPr>
        <w:spacing w:after="0" w:line="240" w:lineRule="auto"/>
        <w:ind w:firstLine="709"/>
        <w:jc w:val="both"/>
        <w:rPr>
          <w:lang w:val="ru-RU"/>
        </w:rPr>
      </w:pPr>
      <w:bookmarkStart w:id="42" w:name="z60"/>
      <w:bookmarkEnd w:id="41"/>
      <w:r w:rsidRPr="000B719F">
        <w:rPr>
          <w:color w:val="000000"/>
          <w:sz w:val="28"/>
          <w:lang w:val="ru-RU"/>
        </w:rPr>
        <w:t>1</w:t>
      </w:r>
      <w:r w:rsidR="005D1E0C">
        <w:rPr>
          <w:color w:val="000000"/>
          <w:sz w:val="28"/>
          <w:lang w:val="ru-RU"/>
        </w:rPr>
        <w:t>6</w:t>
      </w:r>
      <w:r w:rsidRPr="000B719F">
        <w:rPr>
          <w:color w:val="000000"/>
          <w:sz w:val="28"/>
          <w:lang w:val="ru-RU"/>
        </w:rPr>
        <w:t>. Бронирование электронной очереди в С</w:t>
      </w:r>
      <w:r w:rsidR="00D1646A">
        <w:rPr>
          <w:color w:val="000000"/>
          <w:sz w:val="28"/>
          <w:lang w:val="ru-RU"/>
        </w:rPr>
        <w:t>ервисе</w:t>
      </w:r>
      <w:r w:rsidRPr="000B719F">
        <w:rPr>
          <w:color w:val="000000"/>
          <w:sz w:val="28"/>
          <w:lang w:val="ru-RU"/>
        </w:rPr>
        <w:t xml:space="preserve"> осуществляется на основании сопоставления данных и сведений, вносимых пользователями, с данными и сведениями центральных исполнительных органов</w:t>
      </w:r>
      <w:r w:rsidR="00D1646A" w:rsidRPr="00922385">
        <w:rPr>
          <w:sz w:val="28"/>
          <w:lang w:val="ru-RU"/>
        </w:rPr>
        <w:t xml:space="preserve">, </w:t>
      </w:r>
      <w:r w:rsidRPr="00922385">
        <w:rPr>
          <w:sz w:val="28"/>
          <w:lang w:val="ru-RU"/>
        </w:rPr>
        <w:t>уполн</w:t>
      </w:r>
      <w:r w:rsidRPr="000B719F">
        <w:rPr>
          <w:color w:val="000000"/>
          <w:sz w:val="28"/>
          <w:lang w:val="ru-RU"/>
        </w:rPr>
        <w:t xml:space="preserve">омоченных на ведение информационных систем, </w:t>
      </w:r>
      <w:r w:rsidR="00CC5E53">
        <w:rPr>
          <w:color w:val="000000"/>
          <w:sz w:val="28"/>
          <w:lang w:val="ru-RU"/>
        </w:rPr>
        <w:t xml:space="preserve">в том числе </w:t>
      </w:r>
      <w:r w:rsidRPr="000B719F">
        <w:rPr>
          <w:color w:val="000000"/>
          <w:sz w:val="28"/>
          <w:lang w:val="ru-RU"/>
        </w:rPr>
        <w:t xml:space="preserve">указанных в пункте </w:t>
      </w:r>
      <w:r w:rsidR="00C56F1B" w:rsidRPr="00E4153C">
        <w:rPr>
          <w:sz w:val="28"/>
          <w:lang w:val="ru-RU"/>
        </w:rPr>
        <w:t xml:space="preserve">17 </w:t>
      </w:r>
      <w:r w:rsidRPr="000B719F">
        <w:rPr>
          <w:color w:val="000000"/>
          <w:sz w:val="28"/>
          <w:lang w:val="ru-RU"/>
        </w:rPr>
        <w:t>настоящ</w:t>
      </w:r>
      <w:r w:rsidR="006C168C">
        <w:rPr>
          <w:color w:val="000000"/>
          <w:sz w:val="28"/>
          <w:lang w:val="ru-RU"/>
        </w:rPr>
        <w:t xml:space="preserve">его </w:t>
      </w:r>
      <w:r w:rsidR="006C168C" w:rsidRPr="00CC5E53">
        <w:rPr>
          <w:sz w:val="28"/>
          <w:lang w:val="ru-RU"/>
        </w:rPr>
        <w:t>Регламента</w:t>
      </w:r>
      <w:r w:rsidRPr="00CC5E53">
        <w:rPr>
          <w:sz w:val="28"/>
          <w:lang w:val="ru-RU"/>
        </w:rPr>
        <w:t xml:space="preserve">, </w:t>
      </w:r>
      <w:r w:rsidR="008D53AD" w:rsidRPr="00CC5E53">
        <w:rPr>
          <w:sz w:val="28"/>
          <w:lang w:val="ru-RU"/>
        </w:rPr>
        <w:t xml:space="preserve">и </w:t>
      </w:r>
      <w:r w:rsidRPr="00CC5E53">
        <w:rPr>
          <w:sz w:val="28"/>
          <w:lang w:val="ru-RU"/>
        </w:rPr>
        <w:t xml:space="preserve">национальных </w:t>
      </w:r>
      <w:r w:rsidRPr="000B719F">
        <w:rPr>
          <w:color w:val="000000"/>
          <w:sz w:val="28"/>
          <w:lang w:val="ru-RU"/>
        </w:rPr>
        <w:t>операторов, путем интеграции С</w:t>
      </w:r>
      <w:r w:rsidR="0021395C">
        <w:rPr>
          <w:color w:val="000000"/>
          <w:sz w:val="28"/>
          <w:lang w:val="ru-RU"/>
        </w:rPr>
        <w:t>ервиса</w:t>
      </w:r>
      <w:r w:rsidRPr="000B719F">
        <w:rPr>
          <w:color w:val="000000"/>
          <w:sz w:val="28"/>
          <w:lang w:val="ru-RU"/>
        </w:rPr>
        <w:t xml:space="preserve"> с их информационными системами. </w:t>
      </w:r>
    </w:p>
    <w:p w:rsidR="00A56C11" w:rsidRPr="000B719F" w:rsidRDefault="000B719F" w:rsidP="00F025E1">
      <w:pPr>
        <w:spacing w:after="0" w:line="240" w:lineRule="auto"/>
        <w:ind w:firstLine="709"/>
        <w:jc w:val="both"/>
        <w:rPr>
          <w:lang w:val="ru-RU"/>
        </w:rPr>
      </w:pPr>
      <w:bookmarkStart w:id="43" w:name="z61"/>
      <w:bookmarkEnd w:id="42"/>
      <w:r w:rsidRPr="000B719F">
        <w:rPr>
          <w:color w:val="000000"/>
          <w:sz w:val="28"/>
          <w:lang w:val="ru-RU"/>
        </w:rPr>
        <w:t>Интеграции осуществляются в соответствии с Правилами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w:t>
      </w:r>
      <w:r w:rsidRPr="00A8557A">
        <w:rPr>
          <w:sz w:val="28"/>
          <w:lang w:val="ru-RU"/>
        </w:rPr>
        <w:t>)</w:t>
      </w:r>
      <w:r w:rsidR="00345791" w:rsidRPr="00A8557A">
        <w:rPr>
          <w:sz w:val="28"/>
          <w:lang w:val="ru-RU"/>
        </w:rPr>
        <w:t>,</w:t>
      </w:r>
      <w:r w:rsidR="00CC5E53" w:rsidRPr="00A8557A">
        <w:rPr>
          <w:sz w:val="28"/>
          <w:lang w:val="ru-RU"/>
        </w:rPr>
        <w:t xml:space="preserve"> и/или </w:t>
      </w:r>
      <w:r w:rsidR="00CC5E53">
        <w:rPr>
          <w:color w:val="000000"/>
          <w:sz w:val="28"/>
          <w:lang w:val="ru-RU"/>
        </w:rPr>
        <w:t xml:space="preserve">законодательством </w:t>
      </w:r>
      <w:r w:rsidR="00CC5E53" w:rsidRPr="00302A7A">
        <w:rPr>
          <w:sz w:val="28"/>
          <w:lang w:val="ru-RU"/>
        </w:rPr>
        <w:t>Кыргызской Республики</w:t>
      </w:r>
      <w:r w:rsidRPr="000B719F">
        <w:rPr>
          <w:color w:val="000000"/>
          <w:sz w:val="28"/>
          <w:lang w:val="ru-RU"/>
        </w:rPr>
        <w:t>.</w:t>
      </w:r>
    </w:p>
    <w:p w:rsidR="00A56C11" w:rsidRPr="000B719F" w:rsidRDefault="000B719F" w:rsidP="00F025E1">
      <w:pPr>
        <w:spacing w:after="0" w:line="240" w:lineRule="auto"/>
        <w:ind w:firstLine="709"/>
        <w:jc w:val="both"/>
        <w:rPr>
          <w:lang w:val="ru-RU"/>
        </w:rPr>
      </w:pPr>
      <w:bookmarkStart w:id="44" w:name="z62"/>
      <w:bookmarkEnd w:id="43"/>
      <w:r w:rsidRPr="000B719F">
        <w:rPr>
          <w:color w:val="000000"/>
          <w:sz w:val="28"/>
          <w:lang w:val="ru-RU"/>
        </w:rPr>
        <w:t>1</w:t>
      </w:r>
      <w:r w:rsidR="005D1E0C">
        <w:rPr>
          <w:color w:val="000000"/>
          <w:sz w:val="28"/>
          <w:lang w:val="ru-RU"/>
        </w:rPr>
        <w:t>7</w:t>
      </w:r>
      <w:r w:rsidRPr="000B719F">
        <w:rPr>
          <w:color w:val="000000"/>
          <w:sz w:val="28"/>
          <w:lang w:val="ru-RU"/>
        </w:rPr>
        <w:t>. С</w:t>
      </w:r>
      <w:r w:rsidR="006578A8">
        <w:rPr>
          <w:color w:val="000000"/>
          <w:sz w:val="28"/>
          <w:lang w:val="ru-RU"/>
        </w:rPr>
        <w:t>ервис</w:t>
      </w:r>
      <w:r w:rsidRPr="000B719F">
        <w:rPr>
          <w:color w:val="000000"/>
          <w:sz w:val="28"/>
          <w:lang w:val="ru-RU"/>
        </w:rPr>
        <w:t xml:space="preserve"> автоматически осуществляет сверку на:</w:t>
      </w:r>
    </w:p>
    <w:p w:rsidR="00A56C11" w:rsidRPr="00CC5E53" w:rsidRDefault="00480813" w:rsidP="00F025E1">
      <w:pPr>
        <w:spacing w:after="0" w:line="240" w:lineRule="auto"/>
        <w:ind w:firstLine="709"/>
        <w:jc w:val="both"/>
        <w:rPr>
          <w:lang w:val="ru-RU"/>
        </w:rPr>
      </w:pPr>
      <w:bookmarkStart w:id="45" w:name="z70"/>
      <w:bookmarkEnd w:id="44"/>
      <w:r w:rsidRPr="00CC5E53">
        <w:rPr>
          <w:sz w:val="28"/>
          <w:lang w:val="ru-RU"/>
        </w:rPr>
        <w:lastRenderedPageBreak/>
        <w:t>1</w:t>
      </w:r>
      <w:r w:rsidR="000B719F" w:rsidRPr="00CC5E53">
        <w:rPr>
          <w:sz w:val="28"/>
          <w:lang w:val="ru-RU"/>
        </w:rPr>
        <w:t>) наличие договора (договоров) страхования гражданско-правовой ответственности владельцев транспортных средств с указанием страхователя, застрахованного (водителя), выгодоприобретателя, срока действия такого договора и других данных, необходимых для осуществления государственного контроля на Госгранице, посредством информационного взаимодействия С</w:t>
      </w:r>
      <w:r w:rsidR="00D35CFD" w:rsidRPr="00CC5E53">
        <w:rPr>
          <w:sz w:val="28"/>
          <w:lang w:val="ru-RU"/>
        </w:rPr>
        <w:t>ервиса</w:t>
      </w:r>
      <w:r w:rsidR="000B719F" w:rsidRPr="00CC5E53">
        <w:rPr>
          <w:sz w:val="28"/>
          <w:lang w:val="ru-RU"/>
        </w:rPr>
        <w:t xml:space="preserve"> с </w:t>
      </w:r>
      <w:r w:rsidR="00302A7A" w:rsidRPr="00CC5E53">
        <w:rPr>
          <w:sz w:val="28"/>
          <w:lang w:val="ru-RU"/>
        </w:rPr>
        <w:t>ЕСБД</w:t>
      </w:r>
      <w:r w:rsidR="000B719F" w:rsidRPr="00CC5E53">
        <w:rPr>
          <w:sz w:val="28"/>
          <w:lang w:val="ru-RU"/>
        </w:rPr>
        <w:t>;</w:t>
      </w:r>
    </w:p>
    <w:p w:rsidR="00A56C11" w:rsidRPr="00CC5E53" w:rsidRDefault="00480813" w:rsidP="00F025E1">
      <w:pPr>
        <w:spacing w:after="0" w:line="240" w:lineRule="auto"/>
        <w:ind w:firstLine="709"/>
        <w:jc w:val="both"/>
        <w:rPr>
          <w:lang w:val="ru-RU"/>
        </w:rPr>
      </w:pPr>
      <w:bookmarkStart w:id="46" w:name="z74"/>
      <w:bookmarkEnd w:id="45"/>
      <w:r w:rsidRPr="00CC5E53">
        <w:rPr>
          <w:sz w:val="28"/>
          <w:lang w:val="ru-RU"/>
        </w:rPr>
        <w:t>2</w:t>
      </w:r>
      <w:r w:rsidR="000B719F" w:rsidRPr="00CC5E53">
        <w:rPr>
          <w:sz w:val="28"/>
          <w:lang w:val="ru-RU"/>
        </w:rPr>
        <w:t>) соответствие биометрической идентификации личности посредством информационного взаимодействия С</w:t>
      </w:r>
      <w:r w:rsidR="007A4823" w:rsidRPr="00CC5E53">
        <w:rPr>
          <w:sz w:val="28"/>
          <w:lang w:val="ru-RU"/>
        </w:rPr>
        <w:t>ервиса</w:t>
      </w:r>
      <w:r w:rsidR="000B719F" w:rsidRPr="00CC5E53">
        <w:rPr>
          <w:sz w:val="28"/>
          <w:lang w:val="ru-RU"/>
        </w:rPr>
        <w:t xml:space="preserve"> с информационными системами биометрической идентификации личности;</w:t>
      </w:r>
    </w:p>
    <w:p w:rsidR="00CC5E53" w:rsidRPr="00A8557A" w:rsidRDefault="00480813" w:rsidP="00F025E1">
      <w:pPr>
        <w:spacing w:after="0" w:line="240" w:lineRule="auto"/>
        <w:ind w:firstLine="709"/>
        <w:jc w:val="both"/>
        <w:rPr>
          <w:sz w:val="28"/>
          <w:lang w:val="ru-RU"/>
        </w:rPr>
      </w:pPr>
      <w:bookmarkStart w:id="47" w:name="z80"/>
      <w:bookmarkEnd w:id="46"/>
      <w:r w:rsidRPr="00CC5E53">
        <w:rPr>
          <w:sz w:val="28"/>
          <w:lang w:val="ru-RU"/>
        </w:rPr>
        <w:t>3</w:t>
      </w:r>
      <w:r w:rsidR="00AB354B" w:rsidRPr="00CC5E53">
        <w:rPr>
          <w:sz w:val="28"/>
          <w:lang w:val="ru-RU"/>
        </w:rPr>
        <w:t xml:space="preserve">) наличие </w:t>
      </w:r>
      <w:r w:rsidR="00CC5E53" w:rsidRPr="00CC5E53">
        <w:rPr>
          <w:sz w:val="28"/>
          <w:lang w:val="ru-RU"/>
        </w:rPr>
        <w:t>товаросопроводительны</w:t>
      </w:r>
      <w:r w:rsidR="00CC5E53">
        <w:rPr>
          <w:sz w:val="28"/>
          <w:lang w:val="ru-RU"/>
        </w:rPr>
        <w:t>х</w:t>
      </w:r>
      <w:r w:rsidR="00CC5E53" w:rsidRPr="00CC5E53">
        <w:rPr>
          <w:sz w:val="28"/>
          <w:lang w:val="ru-RU"/>
        </w:rPr>
        <w:t xml:space="preserve"> документ</w:t>
      </w:r>
      <w:r w:rsidR="00CC5E53">
        <w:rPr>
          <w:sz w:val="28"/>
          <w:lang w:val="ru-RU"/>
        </w:rPr>
        <w:t>ов</w:t>
      </w:r>
      <w:r w:rsidR="00CC5E53" w:rsidRPr="00CC5E53">
        <w:rPr>
          <w:sz w:val="28"/>
          <w:lang w:val="ru-RU"/>
        </w:rPr>
        <w:t xml:space="preserve"> (СНТ в Республике Казахстан и ЭСФ в</w:t>
      </w:r>
      <w:r w:rsidR="00CC5E53">
        <w:rPr>
          <w:sz w:val="28"/>
          <w:lang w:val="ru-RU"/>
        </w:rPr>
        <w:t xml:space="preserve"> </w:t>
      </w:r>
      <w:r w:rsidR="00CC5E53" w:rsidRPr="00CC5E53">
        <w:rPr>
          <w:sz w:val="28"/>
          <w:lang w:val="ru-RU"/>
        </w:rPr>
        <w:t>Кыргызской Республике)</w:t>
      </w:r>
      <w:r w:rsidR="00CC5E53">
        <w:rPr>
          <w:sz w:val="28"/>
          <w:lang w:val="ru-RU"/>
        </w:rPr>
        <w:t xml:space="preserve"> </w:t>
      </w:r>
      <w:r w:rsidR="00AB354B" w:rsidRPr="00922385">
        <w:rPr>
          <w:sz w:val="28"/>
          <w:lang w:val="ru-RU"/>
        </w:rPr>
        <w:t xml:space="preserve">посредством информационного взаимодействия </w:t>
      </w:r>
      <w:r w:rsidR="00AB354B" w:rsidRPr="00A8557A">
        <w:rPr>
          <w:sz w:val="28"/>
          <w:lang w:val="ru-RU"/>
        </w:rPr>
        <w:t>С</w:t>
      </w:r>
      <w:r w:rsidR="00B21D75" w:rsidRPr="00A8557A">
        <w:rPr>
          <w:sz w:val="28"/>
          <w:lang w:val="ru-RU"/>
        </w:rPr>
        <w:t>ервиса</w:t>
      </w:r>
      <w:r w:rsidR="00AB354B" w:rsidRPr="00A8557A">
        <w:rPr>
          <w:sz w:val="28"/>
          <w:lang w:val="ru-RU"/>
        </w:rPr>
        <w:t xml:space="preserve"> с </w:t>
      </w:r>
      <w:r w:rsidR="00CC5E53" w:rsidRPr="00A8557A">
        <w:rPr>
          <w:sz w:val="28"/>
          <w:lang w:val="ru-RU"/>
        </w:rPr>
        <w:t xml:space="preserve">соответствующими </w:t>
      </w:r>
      <w:r w:rsidR="00AB354B" w:rsidRPr="00A8557A">
        <w:rPr>
          <w:sz w:val="28"/>
          <w:lang w:val="ru-RU"/>
        </w:rPr>
        <w:t>информационн</w:t>
      </w:r>
      <w:r w:rsidR="00CC5E53" w:rsidRPr="00A8557A">
        <w:rPr>
          <w:sz w:val="28"/>
          <w:lang w:val="ru-RU"/>
        </w:rPr>
        <w:t>ыми</w:t>
      </w:r>
      <w:r w:rsidR="00AB354B" w:rsidRPr="00A8557A">
        <w:rPr>
          <w:sz w:val="28"/>
          <w:lang w:val="ru-RU"/>
        </w:rPr>
        <w:t xml:space="preserve"> систем</w:t>
      </w:r>
      <w:r w:rsidR="00CC5E53" w:rsidRPr="00A8557A">
        <w:rPr>
          <w:sz w:val="28"/>
          <w:lang w:val="ru-RU"/>
        </w:rPr>
        <w:t>ами ОГД</w:t>
      </w:r>
      <w:r w:rsidR="00DD10B1" w:rsidRPr="00A8557A">
        <w:rPr>
          <w:sz w:val="28"/>
          <w:lang w:val="ru-RU"/>
        </w:rPr>
        <w:t xml:space="preserve"> и </w:t>
      </w:r>
      <w:r w:rsidR="00A8557A" w:rsidRPr="00A8557A">
        <w:rPr>
          <w:sz w:val="28"/>
          <w:lang w:val="ru-RU"/>
        </w:rPr>
        <w:t>С</w:t>
      </w:r>
      <w:r w:rsidR="00DD10B1" w:rsidRPr="00A8557A">
        <w:rPr>
          <w:sz w:val="28"/>
          <w:lang w:val="ru-RU"/>
        </w:rPr>
        <w:t>лужбы</w:t>
      </w:r>
      <w:r w:rsidR="00CC5E53" w:rsidRPr="00A8557A">
        <w:rPr>
          <w:sz w:val="28"/>
          <w:lang w:val="ru-RU"/>
        </w:rPr>
        <w:t>.</w:t>
      </w:r>
    </w:p>
    <w:p w:rsidR="00A56C11" w:rsidRPr="000B719F" w:rsidRDefault="005D1E0C" w:rsidP="00F025E1">
      <w:pPr>
        <w:spacing w:after="0" w:line="240" w:lineRule="auto"/>
        <w:ind w:firstLine="709"/>
        <w:jc w:val="both"/>
        <w:rPr>
          <w:lang w:val="ru-RU"/>
        </w:rPr>
      </w:pPr>
      <w:bookmarkStart w:id="48" w:name="z85"/>
      <w:bookmarkEnd w:id="47"/>
      <w:r>
        <w:rPr>
          <w:color w:val="000000"/>
          <w:sz w:val="28"/>
          <w:lang w:val="ru-RU"/>
        </w:rPr>
        <w:t>18</w:t>
      </w:r>
      <w:r w:rsidR="000B719F" w:rsidRPr="000B719F">
        <w:rPr>
          <w:color w:val="000000"/>
          <w:sz w:val="28"/>
          <w:lang w:val="ru-RU"/>
        </w:rPr>
        <w:t xml:space="preserve">. </w:t>
      </w:r>
      <w:bookmarkStart w:id="49" w:name="z86"/>
      <w:bookmarkEnd w:id="48"/>
      <w:r w:rsidR="000B719F" w:rsidRPr="000B719F">
        <w:rPr>
          <w:color w:val="000000"/>
          <w:sz w:val="28"/>
          <w:lang w:val="ru-RU"/>
        </w:rPr>
        <w:t>При не подтверждении посредством интеграционного взаимодействия внесенных пользователем данных С</w:t>
      </w:r>
      <w:r w:rsidR="0049680A">
        <w:rPr>
          <w:color w:val="000000"/>
          <w:sz w:val="28"/>
          <w:lang w:val="ru-RU"/>
        </w:rPr>
        <w:t>ервис</w:t>
      </w:r>
      <w:r w:rsidR="000B719F" w:rsidRPr="000B719F">
        <w:rPr>
          <w:color w:val="000000"/>
          <w:sz w:val="28"/>
          <w:lang w:val="ru-RU"/>
        </w:rPr>
        <w:t xml:space="preserve"> отказывает пользователю в выдаче брони. </w:t>
      </w:r>
    </w:p>
    <w:p w:rsidR="00A56C11" w:rsidRPr="000B719F" w:rsidRDefault="000B719F" w:rsidP="00F025E1">
      <w:pPr>
        <w:spacing w:after="0" w:line="240" w:lineRule="auto"/>
        <w:ind w:firstLine="709"/>
        <w:jc w:val="both"/>
        <w:rPr>
          <w:lang w:val="ru-RU"/>
        </w:rPr>
      </w:pPr>
      <w:bookmarkStart w:id="50" w:name="z87"/>
      <w:bookmarkEnd w:id="49"/>
      <w:r w:rsidRPr="000B719F">
        <w:rPr>
          <w:color w:val="000000"/>
          <w:sz w:val="28"/>
          <w:lang w:val="ru-RU"/>
        </w:rPr>
        <w:t>Бронирование в С</w:t>
      </w:r>
      <w:r w:rsidR="0049680A">
        <w:rPr>
          <w:color w:val="000000"/>
          <w:sz w:val="28"/>
          <w:lang w:val="ru-RU"/>
        </w:rPr>
        <w:t>ервисе</w:t>
      </w:r>
      <w:r w:rsidRPr="000B719F">
        <w:rPr>
          <w:color w:val="000000"/>
          <w:sz w:val="28"/>
          <w:lang w:val="ru-RU"/>
        </w:rPr>
        <w:t xml:space="preserve"> производится после устранения причин отказа в выдаче брони.</w:t>
      </w:r>
    </w:p>
    <w:p w:rsidR="00A56C11" w:rsidRPr="000B719F" w:rsidRDefault="000B719F" w:rsidP="00F025E1">
      <w:pPr>
        <w:spacing w:after="0" w:line="240" w:lineRule="auto"/>
        <w:ind w:firstLine="709"/>
        <w:jc w:val="both"/>
        <w:rPr>
          <w:lang w:val="ru-RU"/>
        </w:rPr>
      </w:pPr>
      <w:bookmarkStart w:id="51" w:name="z88"/>
      <w:bookmarkEnd w:id="50"/>
      <w:r w:rsidRPr="000B719F">
        <w:rPr>
          <w:color w:val="000000"/>
          <w:sz w:val="28"/>
          <w:lang w:val="ru-RU"/>
        </w:rPr>
        <w:t>1</w:t>
      </w:r>
      <w:r w:rsidR="005D1E0C">
        <w:rPr>
          <w:color w:val="000000"/>
          <w:sz w:val="28"/>
          <w:lang w:val="ru-RU"/>
        </w:rPr>
        <w:t>9</w:t>
      </w:r>
      <w:r w:rsidRPr="000B719F">
        <w:rPr>
          <w:color w:val="000000"/>
          <w:sz w:val="28"/>
          <w:lang w:val="ru-RU"/>
        </w:rPr>
        <w:t>. Бронирование в С</w:t>
      </w:r>
      <w:r w:rsidR="00FF2B8D">
        <w:rPr>
          <w:color w:val="000000"/>
          <w:sz w:val="28"/>
          <w:lang w:val="ru-RU"/>
        </w:rPr>
        <w:t>ервисе</w:t>
      </w:r>
      <w:r w:rsidRPr="000B719F">
        <w:rPr>
          <w:color w:val="000000"/>
          <w:sz w:val="28"/>
          <w:lang w:val="ru-RU"/>
        </w:rPr>
        <w:t xml:space="preserve"> даты и времени въезда транспортного средства осуществляется при отсутствии активной брони по данному транспортному средству. </w:t>
      </w:r>
    </w:p>
    <w:p w:rsidR="00A56C11" w:rsidRPr="000B719F" w:rsidRDefault="000B719F" w:rsidP="00F025E1">
      <w:pPr>
        <w:spacing w:after="0" w:line="240" w:lineRule="auto"/>
        <w:ind w:firstLine="709"/>
        <w:jc w:val="both"/>
        <w:rPr>
          <w:lang w:val="ru-RU"/>
        </w:rPr>
      </w:pPr>
      <w:bookmarkStart w:id="52" w:name="z89"/>
      <w:bookmarkEnd w:id="51"/>
      <w:r w:rsidRPr="000B719F">
        <w:rPr>
          <w:color w:val="000000"/>
          <w:sz w:val="28"/>
          <w:lang w:val="ru-RU"/>
        </w:rPr>
        <w:t>2</w:t>
      </w:r>
      <w:r w:rsidR="005D1E0C">
        <w:rPr>
          <w:color w:val="000000"/>
          <w:sz w:val="28"/>
          <w:lang w:val="ru-RU"/>
        </w:rPr>
        <w:t>0</w:t>
      </w:r>
      <w:r w:rsidRPr="000B719F">
        <w:rPr>
          <w:color w:val="000000"/>
          <w:sz w:val="28"/>
          <w:lang w:val="ru-RU"/>
        </w:rPr>
        <w:t>. Количество возможных бронирований в С</w:t>
      </w:r>
      <w:r w:rsidR="00FF2B8D">
        <w:rPr>
          <w:color w:val="000000"/>
          <w:sz w:val="28"/>
          <w:lang w:val="ru-RU"/>
        </w:rPr>
        <w:t>ервисе</w:t>
      </w:r>
      <w:r w:rsidRPr="000B719F">
        <w:rPr>
          <w:color w:val="000000"/>
          <w:sz w:val="28"/>
          <w:lang w:val="ru-RU"/>
        </w:rPr>
        <w:t xml:space="preserve"> формируется с учетом пропускной способности пункта пропуска и на период, не превышающий 90 (девяноста) календарных дней.</w:t>
      </w:r>
    </w:p>
    <w:p w:rsidR="00A56C11" w:rsidRPr="000B719F" w:rsidRDefault="000B719F" w:rsidP="00F025E1">
      <w:pPr>
        <w:spacing w:after="0" w:line="240" w:lineRule="auto"/>
        <w:ind w:firstLine="709"/>
        <w:jc w:val="both"/>
        <w:rPr>
          <w:lang w:val="ru-RU"/>
        </w:rPr>
      </w:pPr>
      <w:bookmarkStart w:id="53" w:name="z98"/>
      <w:bookmarkEnd w:id="52"/>
      <w:r w:rsidRPr="000B719F">
        <w:rPr>
          <w:color w:val="000000"/>
          <w:sz w:val="28"/>
          <w:lang w:val="ru-RU"/>
        </w:rPr>
        <w:t>2</w:t>
      </w:r>
      <w:r w:rsidR="005D1E0C">
        <w:rPr>
          <w:color w:val="000000"/>
          <w:sz w:val="28"/>
          <w:lang w:val="ru-RU"/>
        </w:rPr>
        <w:t>1</w:t>
      </w:r>
      <w:r w:rsidRPr="000B719F">
        <w:rPr>
          <w:color w:val="000000"/>
          <w:sz w:val="28"/>
          <w:lang w:val="ru-RU"/>
        </w:rPr>
        <w:t>. Информация о необходимости прибытия транспортного средства в пункт пропуска отображается в личном кабинете пользователя в С</w:t>
      </w:r>
      <w:r w:rsidR="000120D1">
        <w:rPr>
          <w:color w:val="000000"/>
          <w:sz w:val="28"/>
          <w:lang w:val="ru-RU"/>
        </w:rPr>
        <w:t>ервисе</w:t>
      </w:r>
      <w:r w:rsidRPr="000B719F">
        <w:rPr>
          <w:color w:val="000000"/>
          <w:sz w:val="28"/>
          <w:lang w:val="ru-RU"/>
        </w:rPr>
        <w:t xml:space="preserve"> (далее – личный кабинет) не менее, чем за 24 (двадцать четыре) часа до даты и времени брони в С</w:t>
      </w:r>
      <w:r w:rsidR="004F4068">
        <w:rPr>
          <w:color w:val="000000"/>
          <w:sz w:val="28"/>
          <w:lang w:val="ru-RU"/>
        </w:rPr>
        <w:t>ервисе</w:t>
      </w:r>
      <w:r w:rsidRPr="000B719F">
        <w:rPr>
          <w:color w:val="000000"/>
          <w:sz w:val="28"/>
          <w:lang w:val="ru-RU"/>
        </w:rPr>
        <w:t xml:space="preserve">. При этом пользователю дополнительно направляется соответствующее </w:t>
      </w:r>
      <w:r w:rsidR="00201C57">
        <w:rPr>
          <w:color w:val="000000"/>
          <w:sz w:val="28"/>
          <w:lang w:val="ru-RU"/>
        </w:rPr>
        <w:t>«</w:t>
      </w:r>
      <w:r>
        <w:rPr>
          <w:color w:val="000000"/>
          <w:sz w:val="28"/>
        </w:rPr>
        <w:t>push</w:t>
      </w:r>
      <w:r w:rsidRPr="000B719F">
        <w:rPr>
          <w:color w:val="000000"/>
          <w:sz w:val="28"/>
          <w:lang w:val="ru-RU"/>
        </w:rPr>
        <w:t>-уведомление</w:t>
      </w:r>
      <w:r w:rsidR="00201C57">
        <w:rPr>
          <w:color w:val="000000"/>
          <w:sz w:val="28"/>
          <w:lang w:val="ru-RU"/>
        </w:rPr>
        <w:t>» или «</w:t>
      </w:r>
      <w:r w:rsidRPr="000B719F">
        <w:rPr>
          <w:color w:val="000000"/>
          <w:sz w:val="28"/>
          <w:lang w:val="ru-RU"/>
        </w:rPr>
        <w:t>уведомление</w:t>
      </w:r>
      <w:r w:rsidR="00CC5E53">
        <w:rPr>
          <w:color w:val="000000"/>
          <w:sz w:val="28"/>
          <w:lang w:val="ru-RU"/>
        </w:rPr>
        <w:t xml:space="preserve"> на мессенджер</w:t>
      </w:r>
      <w:r w:rsidR="00201C57">
        <w:rPr>
          <w:color w:val="000000"/>
          <w:sz w:val="28"/>
          <w:lang w:val="ru-RU"/>
        </w:rPr>
        <w:t>»</w:t>
      </w:r>
      <w:r w:rsidRPr="000B719F">
        <w:rPr>
          <w:color w:val="000000"/>
          <w:sz w:val="28"/>
          <w:lang w:val="ru-RU"/>
        </w:rPr>
        <w:t>.</w:t>
      </w:r>
    </w:p>
    <w:p w:rsidR="00A56C11" w:rsidRPr="000B719F" w:rsidRDefault="00922385" w:rsidP="00F025E1">
      <w:pPr>
        <w:spacing w:after="0" w:line="240" w:lineRule="auto"/>
        <w:ind w:firstLine="709"/>
        <w:jc w:val="both"/>
        <w:rPr>
          <w:lang w:val="ru-RU"/>
        </w:rPr>
      </w:pPr>
      <w:bookmarkStart w:id="54" w:name="z99"/>
      <w:bookmarkEnd w:id="53"/>
      <w:r>
        <w:rPr>
          <w:color w:val="000000"/>
          <w:sz w:val="28"/>
          <w:lang w:val="ru-RU"/>
        </w:rPr>
        <w:t>2</w:t>
      </w:r>
      <w:r w:rsidR="005D1E0C">
        <w:rPr>
          <w:color w:val="000000"/>
          <w:sz w:val="28"/>
          <w:lang w:val="ru-RU"/>
        </w:rPr>
        <w:t>2</w:t>
      </w:r>
      <w:r w:rsidR="000B719F" w:rsidRPr="000B719F">
        <w:rPr>
          <w:color w:val="000000"/>
          <w:sz w:val="28"/>
          <w:lang w:val="ru-RU"/>
        </w:rPr>
        <w:t>. Въезд в пункт пропуска осуществляется при условии бронирования в С</w:t>
      </w:r>
      <w:r w:rsidR="004F4068">
        <w:rPr>
          <w:color w:val="000000"/>
          <w:sz w:val="28"/>
          <w:lang w:val="ru-RU"/>
        </w:rPr>
        <w:t>ервисе</w:t>
      </w:r>
      <w:r w:rsidR="000B719F" w:rsidRPr="000B719F">
        <w:rPr>
          <w:color w:val="000000"/>
          <w:sz w:val="28"/>
          <w:lang w:val="ru-RU"/>
        </w:rPr>
        <w:t xml:space="preserve"> даты и времени въезда транспортного средства. </w:t>
      </w:r>
    </w:p>
    <w:p w:rsidR="00A56C11" w:rsidRPr="000B719F" w:rsidRDefault="000B719F" w:rsidP="00F025E1">
      <w:pPr>
        <w:spacing w:after="0" w:line="240" w:lineRule="auto"/>
        <w:ind w:firstLine="709"/>
        <w:jc w:val="both"/>
        <w:rPr>
          <w:lang w:val="ru-RU"/>
        </w:rPr>
      </w:pPr>
      <w:bookmarkStart w:id="55" w:name="z100"/>
      <w:bookmarkEnd w:id="54"/>
      <w:r w:rsidRPr="000B719F">
        <w:rPr>
          <w:color w:val="000000"/>
          <w:sz w:val="28"/>
          <w:lang w:val="ru-RU"/>
        </w:rPr>
        <w:t>При въезде в пункт пропуска осуществляется считывание видеокамерой регистрационного номера транспортного средства.</w:t>
      </w:r>
    </w:p>
    <w:p w:rsidR="00A56C11" w:rsidRPr="000B719F" w:rsidRDefault="00922385" w:rsidP="00F025E1">
      <w:pPr>
        <w:spacing w:after="0" w:line="240" w:lineRule="auto"/>
        <w:ind w:firstLine="709"/>
        <w:jc w:val="both"/>
        <w:rPr>
          <w:lang w:val="ru-RU"/>
        </w:rPr>
      </w:pPr>
      <w:bookmarkStart w:id="56" w:name="z107"/>
      <w:bookmarkEnd w:id="55"/>
      <w:r>
        <w:rPr>
          <w:color w:val="000000"/>
          <w:sz w:val="28"/>
          <w:lang w:val="ru-RU"/>
        </w:rPr>
        <w:t>2</w:t>
      </w:r>
      <w:r w:rsidR="005D1E0C">
        <w:rPr>
          <w:color w:val="000000"/>
          <w:sz w:val="28"/>
          <w:lang w:val="ru-RU"/>
        </w:rPr>
        <w:t>3</w:t>
      </w:r>
      <w:r w:rsidR="000B719F" w:rsidRPr="000B719F">
        <w:rPr>
          <w:color w:val="000000"/>
          <w:sz w:val="28"/>
          <w:lang w:val="ru-RU"/>
        </w:rPr>
        <w:t>. Вызов транспортного средства для направления в пункт пропуска осуществляется в соответствии с очередностью, установленной С</w:t>
      </w:r>
      <w:r w:rsidR="00EF2B46">
        <w:rPr>
          <w:color w:val="000000"/>
          <w:sz w:val="28"/>
          <w:lang w:val="ru-RU"/>
        </w:rPr>
        <w:t>ервисом</w:t>
      </w:r>
      <w:r w:rsidR="000B719F" w:rsidRPr="000B719F">
        <w:rPr>
          <w:color w:val="000000"/>
          <w:sz w:val="28"/>
          <w:lang w:val="ru-RU"/>
        </w:rPr>
        <w:t>.</w:t>
      </w:r>
    </w:p>
    <w:p w:rsidR="00A56C11" w:rsidRPr="000B719F" w:rsidRDefault="000B719F" w:rsidP="00F025E1">
      <w:pPr>
        <w:spacing w:after="0" w:line="240" w:lineRule="auto"/>
        <w:ind w:firstLine="709"/>
        <w:jc w:val="both"/>
        <w:rPr>
          <w:lang w:val="ru-RU"/>
        </w:rPr>
      </w:pPr>
      <w:bookmarkStart w:id="57" w:name="z108"/>
      <w:bookmarkEnd w:id="56"/>
      <w:r w:rsidRPr="000B719F">
        <w:rPr>
          <w:color w:val="000000"/>
          <w:sz w:val="28"/>
          <w:lang w:val="ru-RU"/>
        </w:rPr>
        <w:t xml:space="preserve">Информация о вызове транспортного средства отображается в личном кабинете не менее, чем за 60 (шестьдесят) минут в летнее время или 120 (ста двадцати) минут в зимнее время до времени брони в соответствующую дату, при этом пользователю дополнительно направляется соответствующее </w:t>
      </w:r>
      <w:r w:rsidR="0004740A">
        <w:rPr>
          <w:color w:val="000000"/>
          <w:sz w:val="28"/>
          <w:lang w:val="ru-RU"/>
        </w:rPr>
        <w:t>«</w:t>
      </w:r>
      <w:r>
        <w:rPr>
          <w:color w:val="000000"/>
          <w:sz w:val="28"/>
        </w:rPr>
        <w:t>push</w:t>
      </w:r>
      <w:r w:rsidRPr="000B719F">
        <w:rPr>
          <w:color w:val="000000"/>
          <w:sz w:val="28"/>
          <w:lang w:val="ru-RU"/>
        </w:rPr>
        <w:t>-уведомление</w:t>
      </w:r>
      <w:r w:rsidR="0004740A">
        <w:rPr>
          <w:color w:val="000000"/>
          <w:sz w:val="28"/>
          <w:lang w:val="ru-RU"/>
        </w:rPr>
        <w:t>» или «</w:t>
      </w:r>
      <w:r w:rsidR="00CC5E53" w:rsidRPr="000B719F">
        <w:rPr>
          <w:color w:val="000000"/>
          <w:sz w:val="28"/>
          <w:lang w:val="ru-RU"/>
        </w:rPr>
        <w:t>уведомление</w:t>
      </w:r>
      <w:r w:rsidR="00CC5E53">
        <w:rPr>
          <w:color w:val="000000"/>
          <w:sz w:val="28"/>
          <w:lang w:val="ru-RU"/>
        </w:rPr>
        <w:t xml:space="preserve"> на мессенджер</w:t>
      </w:r>
      <w:r w:rsidR="0004740A">
        <w:rPr>
          <w:color w:val="000000"/>
          <w:sz w:val="28"/>
          <w:lang w:val="ru-RU"/>
        </w:rPr>
        <w:t>»</w:t>
      </w:r>
      <w:r w:rsidRPr="000B719F">
        <w:rPr>
          <w:color w:val="000000"/>
          <w:sz w:val="28"/>
          <w:lang w:val="ru-RU"/>
        </w:rPr>
        <w:t>.</w:t>
      </w:r>
    </w:p>
    <w:p w:rsidR="00A56C11" w:rsidRPr="000B719F" w:rsidRDefault="00922385" w:rsidP="00F025E1">
      <w:pPr>
        <w:spacing w:after="0" w:line="240" w:lineRule="auto"/>
        <w:ind w:firstLine="709"/>
        <w:jc w:val="both"/>
        <w:rPr>
          <w:lang w:val="ru-RU"/>
        </w:rPr>
      </w:pPr>
      <w:bookmarkStart w:id="58" w:name="z109"/>
      <w:bookmarkEnd w:id="57"/>
      <w:r>
        <w:rPr>
          <w:color w:val="000000"/>
          <w:sz w:val="28"/>
          <w:lang w:val="ru-RU"/>
        </w:rPr>
        <w:t>2</w:t>
      </w:r>
      <w:r w:rsidR="005D1E0C">
        <w:rPr>
          <w:color w:val="000000"/>
          <w:sz w:val="28"/>
          <w:lang w:val="ru-RU"/>
        </w:rPr>
        <w:t>4</w:t>
      </w:r>
      <w:r w:rsidR="000B719F" w:rsidRPr="000B719F">
        <w:rPr>
          <w:color w:val="000000"/>
          <w:sz w:val="28"/>
          <w:lang w:val="ru-RU"/>
        </w:rPr>
        <w:t>. Электронная очередь аннулируется С</w:t>
      </w:r>
      <w:r w:rsidR="00EF2B46">
        <w:rPr>
          <w:color w:val="000000"/>
          <w:sz w:val="28"/>
          <w:lang w:val="ru-RU"/>
        </w:rPr>
        <w:t>ервисом</w:t>
      </w:r>
      <w:r w:rsidR="000B719F" w:rsidRPr="000B719F">
        <w:rPr>
          <w:color w:val="000000"/>
          <w:sz w:val="28"/>
          <w:lang w:val="ru-RU"/>
        </w:rPr>
        <w:t xml:space="preserve"> при неприбытии транспортного средства в пункт пропуска в на</w:t>
      </w:r>
      <w:r w:rsidR="000B719F" w:rsidRPr="00922385">
        <w:rPr>
          <w:sz w:val="28"/>
          <w:lang w:val="ru-RU"/>
        </w:rPr>
        <w:t>значенны</w:t>
      </w:r>
      <w:r w:rsidR="0004740A" w:rsidRPr="00922385">
        <w:rPr>
          <w:sz w:val="28"/>
          <w:lang w:val="ru-RU"/>
        </w:rPr>
        <w:t>е</w:t>
      </w:r>
      <w:r w:rsidR="000B719F" w:rsidRPr="00922385">
        <w:rPr>
          <w:sz w:val="28"/>
          <w:lang w:val="ru-RU"/>
        </w:rPr>
        <w:t xml:space="preserve"> </w:t>
      </w:r>
      <w:r w:rsidR="000B719F" w:rsidRPr="000B719F">
        <w:rPr>
          <w:color w:val="000000"/>
          <w:sz w:val="28"/>
          <w:lang w:val="ru-RU"/>
        </w:rPr>
        <w:t>день и время бронирования. По данному транспортному средству осуществляется повторное бронирование в С</w:t>
      </w:r>
      <w:r w:rsidR="00EF2B46">
        <w:rPr>
          <w:color w:val="000000"/>
          <w:sz w:val="28"/>
          <w:lang w:val="ru-RU"/>
        </w:rPr>
        <w:t>ервисе</w:t>
      </w:r>
      <w:r w:rsidR="000B719F" w:rsidRPr="000B719F">
        <w:rPr>
          <w:color w:val="000000"/>
          <w:sz w:val="28"/>
          <w:lang w:val="ru-RU"/>
        </w:rPr>
        <w:t xml:space="preserve">. </w:t>
      </w:r>
    </w:p>
    <w:p w:rsidR="00922385" w:rsidRPr="007F7455" w:rsidRDefault="00922385" w:rsidP="00F025E1">
      <w:pPr>
        <w:spacing w:after="0" w:line="240" w:lineRule="auto"/>
        <w:ind w:firstLine="709"/>
        <w:jc w:val="both"/>
        <w:rPr>
          <w:color w:val="000000"/>
          <w:sz w:val="28"/>
          <w:lang w:val="ru-RU"/>
        </w:rPr>
      </w:pPr>
      <w:bookmarkStart w:id="59" w:name="z110"/>
      <w:bookmarkEnd w:id="58"/>
      <w:r>
        <w:rPr>
          <w:color w:val="000000"/>
          <w:sz w:val="28"/>
          <w:lang w:val="ru-RU"/>
        </w:rPr>
        <w:t>2</w:t>
      </w:r>
      <w:r w:rsidR="005D1E0C">
        <w:rPr>
          <w:color w:val="000000"/>
          <w:sz w:val="28"/>
          <w:lang w:val="ru-RU"/>
        </w:rPr>
        <w:t>5</w:t>
      </w:r>
      <w:r w:rsidR="000B719F" w:rsidRPr="000B719F">
        <w:rPr>
          <w:color w:val="000000"/>
          <w:sz w:val="28"/>
          <w:lang w:val="ru-RU"/>
        </w:rPr>
        <w:t>. Передача (продажа) брони третьим лицам не допускается.</w:t>
      </w:r>
      <w:bookmarkEnd w:id="59"/>
    </w:p>
    <w:sectPr w:rsidR="00922385" w:rsidRPr="007F7455" w:rsidSect="00F025E1">
      <w:headerReference w:type="default" r:id="rId6"/>
      <w:headerReference w:type="first" r:id="rId7"/>
      <w:pgSz w:w="11907" w:h="16839" w:code="9"/>
      <w:pgMar w:top="1134" w:right="851" w:bottom="1134" w:left="1418" w:header="454"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385" w:rsidRDefault="00922385" w:rsidP="00922385">
      <w:pPr>
        <w:spacing w:after="0" w:line="240" w:lineRule="auto"/>
      </w:pPr>
      <w:r>
        <w:separator/>
      </w:r>
    </w:p>
  </w:endnote>
  <w:endnote w:type="continuationSeparator" w:id="0">
    <w:p w:rsidR="00922385" w:rsidRDefault="00922385" w:rsidP="0092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K)">
    <w:altName w:val="Times New Roman"/>
    <w:charset w:val="CC"/>
    <w:family w:val="roman"/>
    <w:pitch w:val="variable"/>
    <w:sig w:usb0="8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385" w:rsidRDefault="00922385" w:rsidP="00922385">
      <w:pPr>
        <w:spacing w:after="0" w:line="240" w:lineRule="auto"/>
      </w:pPr>
      <w:r>
        <w:separator/>
      </w:r>
    </w:p>
  </w:footnote>
  <w:footnote w:type="continuationSeparator" w:id="0">
    <w:p w:rsidR="00922385" w:rsidRDefault="00922385" w:rsidP="00922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389385"/>
      <w:docPartObj>
        <w:docPartGallery w:val="Page Numbers (Top of Page)"/>
        <w:docPartUnique/>
      </w:docPartObj>
    </w:sdtPr>
    <w:sdtEndPr/>
    <w:sdtContent>
      <w:p w:rsidR="00922385" w:rsidRDefault="00922385" w:rsidP="00922385">
        <w:pPr>
          <w:pStyle w:val="a3"/>
          <w:jc w:val="center"/>
        </w:pPr>
        <w:r>
          <w:fldChar w:fldCharType="begin"/>
        </w:r>
        <w:r>
          <w:instrText>PAGE   \* MERGEFORMAT</w:instrText>
        </w:r>
        <w:r>
          <w:fldChar w:fldCharType="separate"/>
        </w:r>
        <w:r w:rsidR="00F025E1" w:rsidRPr="00F025E1">
          <w:rPr>
            <w:noProof/>
            <w:lang w:val="ru-RU"/>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5E1" w:rsidRDefault="00F025E1" w:rsidP="00F025E1">
    <w:pPr>
      <w:pStyle w:val="a3"/>
      <w:ind w:hanging="284"/>
    </w:pPr>
    <w:r w:rsidRPr="00297D7D">
      <w:rPr>
        <w:rFonts w:ascii="Times New Roman(K)" w:hAnsi="Times New Roman(K)"/>
        <w:noProof/>
        <w:color w:val="000000"/>
        <w:lang w:eastAsia="ru-RU"/>
      </w:rPr>
      <w:drawing>
        <wp:inline distT="0" distB="0" distL="0" distR="0" wp14:anchorId="066FD0A2" wp14:editId="0AA3993E">
          <wp:extent cx="6224270" cy="1308537"/>
          <wp:effectExtent l="0" t="0" r="508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195" cy="131083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11"/>
    <w:rsid w:val="0000041A"/>
    <w:rsid w:val="0000081B"/>
    <w:rsid w:val="00003168"/>
    <w:rsid w:val="000120D1"/>
    <w:rsid w:val="0002108F"/>
    <w:rsid w:val="0002267F"/>
    <w:rsid w:val="0004740A"/>
    <w:rsid w:val="000524DD"/>
    <w:rsid w:val="00060151"/>
    <w:rsid w:val="000630D6"/>
    <w:rsid w:val="00074FF0"/>
    <w:rsid w:val="00076514"/>
    <w:rsid w:val="000820A1"/>
    <w:rsid w:val="000877E2"/>
    <w:rsid w:val="000A79BA"/>
    <w:rsid w:val="000B2016"/>
    <w:rsid w:val="000B719F"/>
    <w:rsid w:val="000C397B"/>
    <w:rsid w:val="000E30B5"/>
    <w:rsid w:val="000F4E51"/>
    <w:rsid w:val="0012751A"/>
    <w:rsid w:val="00127DB3"/>
    <w:rsid w:val="001B425E"/>
    <w:rsid w:val="001E7432"/>
    <w:rsid w:val="001F1B40"/>
    <w:rsid w:val="001F5AC3"/>
    <w:rsid w:val="00201C57"/>
    <w:rsid w:val="0021395C"/>
    <w:rsid w:val="00230B9D"/>
    <w:rsid w:val="00255F7A"/>
    <w:rsid w:val="002770BE"/>
    <w:rsid w:val="002A2F3D"/>
    <w:rsid w:val="002B45D4"/>
    <w:rsid w:val="002C39D2"/>
    <w:rsid w:val="00302A7A"/>
    <w:rsid w:val="00305307"/>
    <w:rsid w:val="0032602A"/>
    <w:rsid w:val="00337327"/>
    <w:rsid w:val="00345791"/>
    <w:rsid w:val="0036090E"/>
    <w:rsid w:val="00377379"/>
    <w:rsid w:val="003E7E9F"/>
    <w:rsid w:val="003F0414"/>
    <w:rsid w:val="003F128A"/>
    <w:rsid w:val="00400153"/>
    <w:rsid w:val="004210A5"/>
    <w:rsid w:val="004265E1"/>
    <w:rsid w:val="00433FCD"/>
    <w:rsid w:val="004346DE"/>
    <w:rsid w:val="00442760"/>
    <w:rsid w:val="004579A7"/>
    <w:rsid w:val="00461DE2"/>
    <w:rsid w:val="00477270"/>
    <w:rsid w:val="00480813"/>
    <w:rsid w:val="0049680A"/>
    <w:rsid w:val="004E041E"/>
    <w:rsid w:val="004E4410"/>
    <w:rsid w:val="004E4B43"/>
    <w:rsid w:val="004F4068"/>
    <w:rsid w:val="004F5096"/>
    <w:rsid w:val="0056206C"/>
    <w:rsid w:val="00587EA3"/>
    <w:rsid w:val="00597BDE"/>
    <w:rsid w:val="005A67C3"/>
    <w:rsid w:val="005B2A9D"/>
    <w:rsid w:val="005C3924"/>
    <w:rsid w:val="005D16B2"/>
    <w:rsid w:val="005D1E0C"/>
    <w:rsid w:val="005F05A5"/>
    <w:rsid w:val="00607644"/>
    <w:rsid w:val="00610FCF"/>
    <w:rsid w:val="006157F5"/>
    <w:rsid w:val="0065259A"/>
    <w:rsid w:val="00654C41"/>
    <w:rsid w:val="006578A8"/>
    <w:rsid w:val="00664C9A"/>
    <w:rsid w:val="00667EC5"/>
    <w:rsid w:val="00673B75"/>
    <w:rsid w:val="00683078"/>
    <w:rsid w:val="00687D65"/>
    <w:rsid w:val="006B6716"/>
    <w:rsid w:val="006C0F4F"/>
    <w:rsid w:val="006C168C"/>
    <w:rsid w:val="006D371C"/>
    <w:rsid w:val="006E3C2A"/>
    <w:rsid w:val="006F4066"/>
    <w:rsid w:val="006F715C"/>
    <w:rsid w:val="00704676"/>
    <w:rsid w:val="00751DBD"/>
    <w:rsid w:val="00752102"/>
    <w:rsid w:val="0077409D"/>
    <w:rsid w:val="007843AE"/>
    <w:rsid w:val="007A4823"/>
    <w:rsid w:val="007B1576"/>
    <w:rsid w:val="007C4D89"/>
    <w:rsid w:val="007F7455"/>
    <w:rsid w:val="008060CD"/>
    <w:rsid w:val="00831493"/>
    <w:rsid w:val="00833A40"/>
    <w:rsid w:val="00860C20"/>
    <w:rsid w:val="00867F79"/>
    <w:rsid w:val="00877E0D"/>
    <w:rsid w:val="0088088D"/>
    <w:rsid w:val="008A29B4"/>
    <w:rsid w:val="008D2672"/>
    <w:rsid w:val="008D4C9E"/>
    <w:rsid w:val="008D53AD"/>
    <w:rsid w:val="008D715A"/>
    <w:rsid w:val="008E6EAB"/>
    <w:rsid w:val="0090090F"/>
    <w:rsid w:val="00917AB3"/>
    <w:rsid w:val="00922385"/>
    <w:rsid w:val="0093631F"/>
    <w:rsid w:val="00947DEE"/>
    <w:rsid w:val="00971541"/>
    <w:rsid w:val="00972113"/>
    <w:rsid w:val="0098543E"/>
    <w:rsid w:val="0099137E"/>
    <w:rsid w:val="009B0B2D"/>
    <w:rsid w:val="009D0ED8"/>
    <w:rsid w:val="009E2440"/>
    <w:rsid w:val="009E5E1E"/>
    <w:rsid w:val="00A2134F"/>
    <w:rsid w:val="00A40A30"/>
    <w:rsid w:val="00A56C11"/>
    <w:rsid w:val="00A627F7"/>
    <w:rsid w:val="00A77CBF"/>
    <w:rsid w:val="00A8557A"/>
    <w:rsid w:val="00A91500"/>
    <w:rsid w:val="00AB354B"/>
    <w:rsid w:val="00AD6237"/>
    <w:rsid w:val="00AF7CFB"/>
    <w:rsid w:val="00B21D75"/>
    <w:rsid w:val="00B434CC"/>
    <w:rsid w:val="00B44D73"/>
    <w:rsid w:val="00B452ED"/>
    <w:rsid w:val="00B759EC"/>
    <w:rsid w:val="00BA5F81"/>
    <w:rsid w:val="00BA6F41"/>
    <w:rsid w:val="00BC7FB7"/>
    <w:rsid w:val="00C15C63"/>
    <w:rsid w:val="00C22440"/>
    <w:rsid w:val="00C360B0"/>
    <w:rsid w:val="00C36754"/>
    <w:rsid w:val="00C36C48"/>
    <w:rsid w:val="00C438C6"/>
    <w:rsid w:val="00C46036"/>
    <w:rsid w:val="00C52708"/>
    <w:rsid w:val="00C56F1B"/>
    <w:rsid w:val="00C6300F"/>
    <w:rsid w:val="00C66CEA"/>
    <w:rsid w:val="00C863F1"/>
    <w:rsid w:val="00CC5E53"/>
    <w:rsid w:val="00CF4C80"/>
    <w:rsid w:val="00D1646A"/>
    <w:rsid w:val="00D27B24"/>
    <w:rsid w:val="00D35CFD"/>
    <w:rsid w:val="00D47537"/>
    <w:rsid w:val="00D870D0"/>
    <w:rsid w:val="00DD10B1"/>
    <w:rsid w:val="00E05913"/>
    <w:rsid w:val="00E05A7C"/>
    <w:rsid w:val="00E4153C"/>
    <w:rsid w:val="00E606F1"/>
    <w:rsid w:val="00E61238"/>
    <w:rsid w:val="00E62D17"/>
    <w:rsid w:val="00E83BA7"/>
    <w:rsid w:val="00EA37BF"/>
    <w:rsid w:val="00EA38EE"/>
    <w:rsid w:val="00EB0DAC"/>
    <w:rsid w:val="00EC34B0"/>
    <w:rsid w:val="00ED2EDA"/>
    <w:rsid w:val="00ED379D"/>
    <w:rsid w:val="00EE7F6C"/>
    <w:rsid w:val="00EF16F0"/>
    <w:rsid w:val="00EF1BD0"/>
    <w:rsid w:val="00EF2B46"/>
    <w:rsid w:val="00F025E1"/>
    <w:rsid w:val="00F144D6"/>
    <w:rsid w:val="00F20356"/>
    <w:rsid w:val="00F24155"/>
    <w:rsid w:val="00F56090"/>
    <w:rsid w:val="00FA4C79"/>
    <w:rsid w:val="00FD08A6"/>
    <w:rsid w:val="00FE6120"/>
    <w:rsid w:val="00FF2B8D"/>
    <w:rsid w:val="00FF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14A4F-8B1D-466E-AB02-F3CC7D66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character" w:customStyle="1" w:styleId="ae">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f"/>
    <w:uiPriority w:val="99"/>
    <w:semiHidden/>
    <w:locked/>
    <w:rsid w:val="00752102"/>
    <w:rPr>
      <w:rFonts w:ascii="Times New Roman" w:eastAsia="Times New Roman" w:hAnsi="Times New Roman" w:cs="Times New Roman"/>
      <w:sz w:val="24"/>
      <w:szCs w:val="24"/>
      <w:lang w:eastAsia="ru-RU"/>
    </w:rPr>
  </w:style>
  <w:style w:type="paragraph" w:styleId="af">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e"/>
    <w:uiPriority w:val="99"/>
    <w:semiHidden/>
    <w:unhideWhenUsed/>
    <w:qFormat/>
    <w:rsid w:val="00752102"/>
    <w:pPr>
      <w:spacing w:after="0"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2238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223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652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2157</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Ляззат Купанова</dc:creator>
  <cp:lastModifiedBy>Жанасыл Оспанов</cp:lastModifiedBy>
  <cp:revision>5</cp:revision>
  <dcterms:created xsi:type="dcterms:W3CDTF">2025-07-22T10:33:00Z</dcterms:created>
  <dcterms:modified xsi:type="dcterms:W3CDTF">2025-07-22T11:17:00Z</dcterms:modified>
</cp:coreProperties>
</file>